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0" w:type="auto"/>
        <w:tblInd w:w="5070" w:type="dxa"/>
        <w:tblLook w:val="04A0"/>
      </w:tblPr>
      <w:tblGrid>
        <w:gridCol w:w="5066"/>
      </w:tblGrid>
      <w:tr w:rsidR="003F233A" w:rsidRPr="00C70E78" w:rsidTr="003F233A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57438C" w:rsidRPr="00BF0A21" w:rsidRDefault="0057438C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3A" w:rsidRPr="00BF0A21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3F233A" w:rsidRPr="00BF0A21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ЗАТО</w:t>
            </w:r>
          </w:p>
          <w:p w:rsidR="00E85E52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383A14"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  <w:r w:rsidR="001E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233A" w:rsidRPr="00FD4DB8" w:rsidRDefault="003F233A" w:rsidP="003942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3D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233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9421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BE2E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3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43D0">
              <w:rPr>
                <w:rFonts w:ascii="Times New Roman" w:hAnsi="Times New Roman" w:cs="Times New Roman"/>
                <w:sz w:val="24"/>
                <w:szCs w:val="24"/>
              </w:rPr>
              <w:t>2018 №</w:t>
            </w:r>
            <w:r w:rsidR="0023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216" w:rsidRPr="003942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2342</w:t>
            </w:r>
            <w:r w:rsidR="009543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</w:t>
            </w:r>
            <w:r w:rsidR="000C12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</w:t>
            </w:r>
            <w:r w:rsidR="00F773C5"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C12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</w:p>
        </w:tc>
      </w:tr>
    </w:tbl>
    <w:p w:rsidR="003F233A" w:rsidRPr="00C70E78" w:rsidRDefault="003F233A" w:rsidP="00B5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7773" w:rsidRPr="00C70E78" w:rsidRDefault="00255620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E85E52">
        <w:rPr>
          <w:rFonts w:ascii="Times New Roman" w:hAnsi="Times New Roman" w:cs="Times New Roman"/>
          <w:sz w:val="26"/>
          <w:szCs w:val="26"/>
        </w:rPr>
        <w:t xml:space="preserve"> </w:t>
      </w:r>
      <w:r w:rsidR="00B27773" w:rsidRPr="00C70E78">
        <w:rPr>
          <w:rFonts w:ascii="Times New Roman" w:hAnsi="Times New Roman" w:cs="Times New Roman"/>
          <w:sz w:val="26"/>
          <w:szCs w:val="26"/>
        </w:rPr>
        <w:t>ПАСПОРТ</w:t>
      </w:r>
    </w:p>
    <w:p w:rsidR="00485E7D" w:rsidRPr="00C70E78" w:rsidRDefault="00B27773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 ЗАТО Железногорск</w:t>
      </w:r>
    </w:p>
    <w:p w:rsidR="00A31DAE" w:rsidRPr="00C70E78" w:rsidRDefault="00A31DAE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379"/>
      </w:tblGrid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64003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026C4B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 w:rsidR="00D26141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(далее - Программа)</w:t>
            </w:r>
          </w:p>
        </w:tc>
      </w:tr>
      <w:tr w:rsidR="008C5356" w:rsidRPr="00C70E78" w:rsidTr="00383A14">
        <w:trPr>
          <w:trHeight w:val="598"/>
        </w:trPr>
        <w:tc>
          <w:tcPr>
            <w:tcW w:w="3510" w:type="dxa"/>
            <w:vAlign w:val="center"/>
          </w:tcPr>
          <w:p w:rsidR="008C5356" w:rsidRPr="00C70E78" w:rsidRDefault="008C5356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Основания для разработки муниципальной программы</w:t>
            </w:r>
          </w:p>
        </w:tc>
        <w:tc>
          <w:tcPr>
            <w:tcW w:w="6379" w:type="dxa"/>
            <w:vAlign w:val="center"/>
          </w:tcPr>
          <w:p w:rsidR="00383A14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илищный кодекс Российской </w:t>
            </w:r>
            <w:r w:rsidR="00383A14" w:rsidRPr="00C70E78">
              <w:rPr>
                <w:rFonts w:ascii="Times New Roman" w:hAnsi="Times New Roman" w:cs="Times New Roman"/>
                <w:sz w:val="26"/>
                <w:szCs w:val="26"/>
              </w:rPr>
              <w:t>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83A14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</w:t>
            </w:r>
            <w:r w:rsidR="00026C4B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т.179 Бюджетно</w:t>
            </w:r>
            <w:r w:rsidR="00383A14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го кодекса Российской Федерации</w:t>
            </w:r>
          </w:p>
          <w:p w:rsidR="00A10A0B" w:rsidRPr="00C70E78" w:rsidRDefault="00026C4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Федеральный закон  от 06.10.2003 № 131-ФЗ «Об общих принципах организации местного самоуправления в Российской Федерации»</w:t>
            </w:r>
            <w:r w:rsidR="00E85E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Федеральный закон от 23.11.2009 № 261</w:t>
            </w:r>
            <w:r w:rsidR="00E7263F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-ФЗ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«Об энергосбережении и повышении энергетической эффективности и о внесении изменений в отдельные законодател</w:t>
            </w:r>
            <w:r w:rsidR="00A10A0B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ьные акты Российской федерации»</w:t>
            </w:r>
            <w:r w:rsidR="00E85E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4845AA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Госстроя Р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оссийской 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едерации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от 27.09.2003 </w:t>
            </w:r>
            <w:r w:rsidR="001C74F3" w:rsidRPr="00C70E7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170 «Об утверждении правил и норм технической эксплуатации жилищного фонда»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10A0B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>став ЗАТО Железногорск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10A0B" w:rsidRPr="00C70E78" w:rsidRDefault="00D926B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Администрации ЗАТО г</w:t>
            </w:r>
            <w:proofErr w:type="gramStart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елезногорск от 21.08.2013 № 1301 «Об утверждении Порядка принятия решений о разработке, формировании и реализации муниципальны</w:t>
            </w:r>
            <w:r w:rsidR="00A10A0B" w:rsidRPr="00C70E78">
              <w:rPr>
                <w:rFonts w:ascii="Times New Roman" w:hAnsi="Times New Roman" w:cs="Times New Roman"/>
                <w:sz w:val="26"/>
                <w:szCs w:val="26"/>
              </w:rPr>
              <w:t>х программ ЗАТО Железногорск»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C5356" w:rsidRPr="00C70E78" w:rsidRDefault="00D926B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Администрации ЗАТО г</w:t>
            </w:r>
            <w:proofErr w:type="gramStart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елезногорск от 30.07.2013 № 1207 «Об утверждении перечня муниципаль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ных программ ЗАТО Железногорск»</w:t>
            </w:r>
          </w:p>
        </w:tc>
      </w:tr>
      <w:tr w:rsidR="0064003F" w:rsidRPr="00C70E78" w:rsidTr="00383A14">
        <w:trPr>
          <w:trHeight w:val="598"/>
        </w:trPr>
        <w:tc>
          <w:tcPr>
            <w:tcW w:w="3510" w:type="dxa"/>
            <w:vAlign w:val="center"/>
          </w:tcPr>
          <w:p w:rsidR="0064003F" w:rsidRPr="00C70E78" w:rsidRDefault="004C2D64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Разработчик</w:t>
            </w:r>
            <w:r w:rsidR="00C608E7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</w:t>
            </w:r>
            <w:r w:rsidR="00A31DA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64003F" w:rsidRPr="00C70E78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79" w:type="dxa"/>
            <w:vAlign w:val="center"/>
          </w:tcPr>
          <w:p w:rsidR="0064003F" w:rsidRPr="00C70E78" w:rsidRDefault="00026C4B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городского хозяйства Администрации ЗАТО г. Железногорск (далее 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УГХ)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2022B4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8E7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B548B2" w:rsidP="00315B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Администрация ЗАТО г.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Железногорск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315B0C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 Администрации ЗАТО г.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15B0C">
              <w:rPr>
                <w:rFonts w:ascii="Times New Roman" w:hAnsi="Times New Roman" w:cs="Times New Roman"/>
                <w:sz w:val="26"/>
                <w:szCs w:val="26"/>
              </w:rPr>
              <w:t xml:space="preserve">Железногорск,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муниципальным имуществом Администрации ЗАТО г.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Железногорск (далее </w:t>
            </w:r>
            <w:proofErr w:type="gramStart"/>
            <w:r w:rsidR="0042100F">
              <w:rPr>
                <w:rFonts w:ascii="Times New Roman" w:hAnsi="Times New Roman" w:cs="Times New Roman"/>
                <w:sz w:val="26"/>
                <w:szCs w:val="26"/>
              </w:rPr>
              <w:t>–К</w:t>
            </w:r>
            <w:proofErr w:type="gramEnd"/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УМИ), 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униципальное казенное учреждение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«Управление капитального строительства» (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далее - 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МКУ «УКС»)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>, МКУ «Централ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>изованная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бухгалтерия» (далее – МКУ «ЦБ»)</w:t>
            </w:r>
            <w:r w:rsidR="00B80477" w:rsidRPr="00C70E78">
              <w:rPr>
                <w:rFonts w:ascii="Times New Roman" w:hAnsi="Times New Roman" w:cs="Times New Roman"/>
                <w:sz w:val="26"/>
                <w:szCs w:val="26"/>
              </w:rPr>
              <w:t>, МКУ «Управление поселковыми территориями»</w:t>
            </w:r>
            <w:r w:rsidR="00CA57B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3877AA" w:rsidP="00B55D2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  <w:vAlign w:val="center"/>
          </w:tcPr>
          <w:p w:rsidR="000901A5" w:rsidRPr="00C70E78" w:rsidRDefault="00026C4B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ы:</w:t>
            </w:r>
          </w:p>
          <w:p w:rsidR="00B27773" w:rsidRPr="00C70E78" w:rsidRDefault="000901A5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одернизация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капитальный ремонт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коммунальной инфраструктуры и энергетического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комплекса ЗАТО Железногорск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F66DC" w:rsidRPr="00C70E78" w:rsidRDefault="007D70D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. «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Развитие объектов социальной сферы</w:t>
            </w:r>
            <w:r w:rsidR="00FD65AC" w:rsidRPr="00C70E78">
              <w:rPr>
                <w:rFonts w:ascii="Times New Roman" w:hAnsi="Times New Roman" w:cs="Times New Roman"/>
                <w:sz w:val="26"/>
                <w:szCs w:val="26"/>
              </w:rPr>
              <w:t>, специального назначения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6C59B9" w:rsidRPr="00C70E78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жилищно-коммунального хозяйства</w:t>
            </w:r>
            <w:r w:rsidR="0067647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ЗАТО Железногорск»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26C4B" w:rsidRPr="00C70E78" w:rsidRDefault="007D70DF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. «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Энергосбережение и  п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овышение энергетической э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ффективности ЗАТО Железногорск»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Цели </w:t>
            </w:r>
            <w:r w:rsidR="00802DF4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683B37" w:rsidRPr="00C70E78" w:rsidRDefault="00683B37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развития жилищно-коммунального и энергетического комплекса ЗАТО Железногорск.</w:t>
            </w:r>
          </w:p>
          <w:p w:rsidR="00C911C7" w:rsidRPr="00C70E78" w:rsidRDefault="009F66D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2. Э</w:t>
            </w:r>
            <w:r w:rsidR="00C911C7" w:rsidRPr="00C70E78">
              <w:rPr>
                <w:rFonts w:ascii="Times New Roman" w:hAnsi="Times New Roman" w:cs="Times New Roman"/>
                <w:sz w:val="26"/>
                <w:szCs w:val="26"/>
              </w:rPr>
              <w:t>ффективное и рациональное использование энергетических ресурсов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повышение энергетической эффективности ЗАТО Железногорск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802DF4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4F738B" w:rsidRPr="00C70E78" w:rsidRDefault="000F17E6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азвити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е,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модернизация 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 капитальный ремонт 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объектов коммунальной и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нфраструктуры </w:t>
            </w:r>
            <w:r w:rsidR="00A06E0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энергетического комплекса 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F738B" w:rsidRPr="00C70E78" w:rsidRDefault="003712EE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благоприятных и безопасных условий проживания граждан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 обеспечение доступности предоставляемых социальных и коммунальных услуг 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на территории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F738B" w:rsidRPr="00C70E78" w:rsidRDefault="003712EE" w:rsidP="00B55D22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>овышени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энергосбережения и </w:t>
            </w:r>
            <w:proofErr w:type="spellStart"/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 на территории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27773" w:rsidRPr="00C70E78" w:rsidTr="00383A14">
        <w:tc>
          <w:tcPr>
            <w:tcW w:w="3510" w:type="dxa"/>
            <w:vAlign w:val="center"/>
          </w:tcPr>
          <w:p w:rsidR="00B27773" w:rsidRPr="00C70E78" w:rsidRDefault="00AE15D6" w:rsidP="00B55D2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Перечень целевых показателей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показателей результативности муниципальной программы с расшифровкой плановых значений по годам ее реализации</w:t>
            </w:r>
            <w:r w:rsidRPr="00C70E7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 значения целевых показателей на долгосрочный период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70E7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 к настоящему паспорту</w:t>
            </w:r>
            <w:r w:rsidRPr="00C70E7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6379" w:type="dxa"/>
            <w:vAlign w:val="center"/>
          </w:tcPr>
          <w:p w:rsidR="003712EE" w:rsidRPr="00C70E78" w:rsidRDefault="003712EE" w:rsidP="009E3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Целевые показатели:</w:t>
            </w:r>
          </w:p>
          <w:p w:rsidR="003712EE" w:rsidRDefault="00D926BB" w:rsidP="009E3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D6E54" w:rsidRPr="000D6E54">
              <w:rPr>
                <w:rFonts w:ascii="Times New Roman" w:hAnsi="Times New Roman" w:cs="Times New Roman"/>
                <w:sz w:val="26"/>
                <w:szCs w:val="26"/>
              </w:rPr>
              <w:t>оличество новых потребителей, подключенных к тепловым сетям в течение года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160F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менее</w:t>
            </w:r>
            <w:r w:rsidR="00A216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</w:t>
            </w:r>
            <w:r w:rsidR="00B46A6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46A6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году;</w:t>
            </w:r>
          </w:p>
          <w:p w:rsidR="00311C0A" w:rsidRPr="00C70E78" w:rsidRDefault="00311C0A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>оля потерь тепловой энергии, отпущенной единой теплоснабжающей организацией, в общем объеме произведенного и полученного со стороны  тепла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не более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году.</w:t>
            </w:r>
          </w:p>
          <w:p w:rsidR="00B46A6E" w:rsidRPr="000C7300" w:rsidRDefault="00B46A6E" w:rsidP="000C73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Показатели результативности:</w:t>
            </w:r>
          </w:p>
          <w:p w:rsidR="000C7300" w:rsidRPr="000C7300" w:rsidRDefault="000C7300" w:rsidP="000C7300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сохранение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расхода электроэнергии на подъем, очистку и транспортировку воды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на уровне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0,85 </w:t>
            </w:r>
            <w:proofErr w:type="spellStart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квтч</w:t>
            </w:r>
            <w:proofErr w:type="spellEnd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/м3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году,</w:t>
            </w:r>
          </w:p>
          <w:p w:rsidR="000C7300" w:rsidRPr="000C7300" w:rsidRDefault="000C7300" w:rsidP="000C7300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сохранение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расхода электроэнергии на перекачку и очистку сточных вод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 xml:space="preserve">на уровне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1,4 </w:t>
            </w:r>
            <w:proofErr w:type="spellStart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квтч</w:t>
            </w:r>
            <w:proofErr w:type="spellEnd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/м3</w:t>
            </w:r>
            <w:r w:rsidR="009543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EE00ED" w:rsidRPr="000C7300" w:rsidRDefault="000C7300" w:rsidP="000C73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-снижение доли утечек и неучтенного расхода воды в суммарном объеме воды, поданной в сеть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не более </w:t>
            </w:r>
            <w:r w:rsidR="004207CB">
              <w:rPr>
                <w:rFonts w:ascii="Times New Roman" w:hAnsi="Times New Roman" w:cs="Times New Roman"/>
                <w:sz w:val="26"/>
                <w:szCs w:val="26"/>
              </w:rPr>
              <w:t>2547 м3/год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в 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E00ED" w:rsidRPr="000C7300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42100F" w:rsidRPr="000C7300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E00ED"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9E3577" w:rsidRPr="009E3577" w:rsidRDefault="009E3577" w:rsidP="009E3577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 xml:space="preserve">- доля перечисления субсидий исполнителям коммунальных услуг </w:t>
            </w:r>
            <w:proofErr w:type="gramStart"/>
            <w:r w:rsidRPr="009E3577">
              <w:rPr>
                <w:rFonts w:ascii="Times New Roman" w:hAnsi="Times New Roman" w:cs="Times New Roman"/>
                <w:sz w:val="26"/>
                <w:szCs w:val="26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9E3577">
              <w:rPr>
                <w:rFonts w:ascii="Times New Roman" w:hAnsi="Times New Roman" w:cs="Times New Roman"/>
                <w:sz w:val="26"/>
                <w:szCs w:val="26"/>
              </w:rPr>
              <w:t xml:space="preserve"> субсидий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9543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>0%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>году;</w:t>
            </w:r>
          </w:p>
          <w:p w:rsidR="007D70DF" w:rsidRDefault="007D70DF" w:rsidP="009E3577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 количеств</w:t>
            </w:r>
            <w:r w:rsidR="00A64374" w:rsidRPr="00C70E7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посетителей бани по регулируемым тарифам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E77C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человек 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7151" w:rsidRDefault="00ED7151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-количество замечаний по содержанию муниципальных кладбищ, зафиксированное актами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 более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4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2100F" w:rsidRPr="00C70E78" w:rsidRDefault="00160DEF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сохранение д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>ол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потерь тепловой энергии, отпущенной единой теплоснабжающей организацией, в общем объеме произведенного и полученного со стороны  тепла</w:t>
            </w:r>
            <w:r w:rsid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 xml:space="preserve"> 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 xml:space="preserve"> году;</w:t>
            </w:r>
          </w:p>
          <w:p w:rsidR="00CB505B" w:rsidRPr="00C70E78" w:rsidRDefault="00A64374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B259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>оля объемов тепловой энергии, расчеты за которую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>общедомовых</w:t>
            </w:r>
            <w:proofErr w:type="spellEnd"/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 xml:space="preserve"> приборов учета]), в общем   объеме тепловой энергии, потребляемой (используемой) на территории МО</w:t>
            </w:r>
            <w:r w:rsidR="00B259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9543D0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75DA3" w:rsidRDefault="00975DA3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д</w:t>
            </w:r>
            <w:r w:rsidRPr="00975DA3">
              <w:rPr>
                <w:rFonts w:ascii="Times New Roman" w:hAnsi="Times New Roman" w:cs="Times New Roman"/>
                <w:sz w:val="26"/>
                <w:szCs w:val="26"/>
              </w:rPr>
              <w:t>оля объемов холодной воды, расчеты за которую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975DA3">
              <w:rPr>
                <w:rFonts w:ascii="Times New Roman" w:hAnsi="Times New Roman" w:cs="Times New Roman"/>
                <w:sz w:val="26"/>
                <w:szCs w:val="26"/>
              </w:rPr>
              <w:t>общедомовых</w:t>
            </w:r>
            <w:proofErr w:type="spellEnd"/>
            <w:r w:rsidRPr="00975DA3">
              <w:rPr>
                <w:rFonts w:ascii="Times New Roman" w:hAnsi="Times New Roman" w:cs="Times New Roman"/>
                <w:sz w:val="26"/>
                <w:szCs w:val="26"/>
              </w:rPr>
              <w:t xml:space="preserve"> приборов учета]), в общем   объеме холодной воды, потребляемой (используемой) на территории МО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 xml:space="preserve">– не менее </w:t>
            </w:r>
            <w:r w:rsidR="009543D0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EE00ED" w:rsidRPr="00C70E78" w:rsidRDefault="00EE00ED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7773" w:rsidRPr="00C70E78" w:rsidTr="00383A14"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Этапы и сроки реализации</w:t>
            </w:r>
          </w:p>
          <w:p w:rsidR="00B27773" w:rsidRPr="00C70E78" w:rsidRDefault="0026293A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4565AC" w:rsidP="000C1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096CB2" w:rsidRPr="00C70E78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</w:tr>
      <w:tr w:rsidR="00B27773" w:rsidRPr="00C70E78" w:rsidTr="00383A14">
        <w:trPr>
          <w:trHeight w:val="1407"/>
        </w:trPr>
        <w:tc>
          <w:tcPr>
            <w:tcW w:w="3510" w:type="dxa"/>
            <w:vAlign w:val="center"/>
          </w:tcPr>
          <w:p w:rsidR="00B27773" w:rsidRPr="00C70E78" w:rsidRDefault="00D6344A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Информаци</w:t>
            </w:r>
            <w:r w:rsidR="004B101A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я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 ресурсному обеспечению </w:t>
            </w:r>
            <w:r w:rsidR="004B101A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379" w:type="dxa"/>
            <w:vAlign w:val="center"/>
          </w:tcPr>
          <w:p w:rsidR="00E90D9D" w:rsidRPr="00DD571E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Всего по П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рограмме: </w:t>
            </w:r>
            <w:r w:rsidR="009543D0">
              <w:rPr>
                <w:rFonts w:ascii="Times New Roman" w:hAnsi="Times New Roman"/>
                <w:sz w:val="27"/>
                <w:szCs w:val="27"/>
              </w:rPr>
              <w:t>477 756 125</w:t>
            </w:r>
            <w:r w:rsidR="001D640E">
              <w:rPr>
                <w:rFonts w:ascii="Times New Roman" w:hAnsi="Times New Roman"/>
                <w:sz w:val="27"/>
                <w:szCs w:val="27"/>
              </w:rPr>
              <w:t>,00</w:t>
            </w:r>
            <w:r w:rsidR="00C70912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7F5D20">
              <w:rPr>
                <w:rFonts w:ascii="Times New Roman" w:hAnsi="Times New Roman"/>
                <w:sz w:val="27"/>
                <w:szCs w:val="27"/>
              </w:rPr>
              <w:t>руб.,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в том числе</w:t>
            </w:r>
            <w:r>
              <w:rPr>
                <w:rFonts w:ascii="Times New Roman" w:hAnsi="Times New Roman"/>
                <w:sz w:val="27"/>
                <w:szCs w:val="27"/>
              </w:rPr>
              <w:t>: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бюджетное финансирование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– </w:t>
            </w:r>
            <w:r w:rsidR="009543D0">
              <w:rPr>
                <w:rFonts w:ascii="Times New Roman" w:hAnsi="Times New Roman"/>
                <w:sz w:val="27"/>
                <w:szCs w:val="27"/>
              </w:rPr>
              <w:t xml:space="preserve">477 756 125,00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руб., внебюджетные </w:t>
            </w:r>
            <w:r w:rsidR="008825B2">
              <w:rPr>
                <w:rFonts w:ascii="Times New Roman" w:hAnsi="Times New Roman"/>
                <w:sz w:val="27"/>
                <w:szCs w:val="27"/>
              </w:rPr>
              <w:t>источники – 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Местный бюджет: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Всего – </w:t>
            </w:r>
            <w:r w:rsidR="009543D0">
              <w:rPr>
                <w:rFonts w:ascii="Times New Roman" w:hAnsi="Times New Roman"/>
                <w:sz w:val="27"/>
                <w:szCs w:val="27"/>
              </w:rPr>
              <w:t>106 475 225</w:t>
            </w:r>
            <w:r w:rsidR="00C70912">
              <w:rPr>
                <w:rFonts w:ascii="Times New Roman" w:hAnsi="Times New Roman"/>
                <w:sz w:val="27"/>
                <w:szCs w:val="27"/>
              </w:rPr>
              <w:t>,00</w:t>
            </w:r>
            <w:r w:rsidRPr="007F5D2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9543D0">
              <w:rPr>
                <w:rFonts w:ascii="Times New Roman" w:hAnsi="Times New Roman"/>
                <w:sz w:val="27"/>
                <w:szCs w:val="27"/>
              </w:rPr>
              <w:t>9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9543D0">
              <w:rPr>
                <w:rFonts w:ascii="Times New Roman" w:hAnsi="Times New Roman"/>
                <w:sz w:val="27"/>
                <w:szCs w:val="27"/>
                <w:u w:val="single"/>
              </w:rPr>
              <w:t>77 958 855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 w:rsidR="009543D0">
              <w:rPr>
                <w:rFonts w:ascii="Times New Roman" w:hAnsi="Times New Roman"/>
                <w:sz w:val="27"/>
                <w:szCs w:val="27"/>
              </w:rPr>
              <w:t>20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г-  </w:t>
            </w:r>
            <w:r w:rsidR="009543D0">
              <w:rPr>
                <w:rFonts w:ascii="Times New Roman" w:hAnsi="Times New Roman"/>
                <w:sz w:val="27"/>
                <w:szCs w:val="27"/>
                <w:u w:val="single"/>
              </w:rPr>
              <w:t>14 258 185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>
              <w:rPr>
                <w:rFonts w:ascii="Times New Roman" w:hAnsi="Times New Roman"/>
                <w:sz w:val="27"/>
                <w:szCs w:val="27"/>
                <w:u w:val="single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>
              <w:rPr>
                <w:rFonts w:ascii="Times New Roman" w:hAnsi="Times New Roman"/>
                <w:sz w:val="27"/>
                <w:szCs w:val="27"/>
              </w:rPr>
              <w:t>2</w:t>
            </w:r>
            <w:r w:rsidR="009543D0">
              <w:rPr>
                <w:rFonts w:ascii="Times New Roman" w:hAnsi="Times New Roman"/>
                <w:sz w:val="27"/>
                <w:szCs w:val="27"/>
              </w:rPr>
              <w:t>1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9543D0">
              <w:rPr>
                <w:rFonts w:ascii="Times New Roman" w:hAnsi="Times New Roman"/>
                <w:sz w:val="27"/>
                <w:szCs w:val="27"/>
                <w:u w:val="single"/>
              </w:rPr>
              <w:t>14 258 185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Краевой бюджет: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Всего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– </w:t>
            </w:r>
            <w:r w:rsidR="009543D0">
              <w:rPr>
                <w:rFonts w:ascii="Times New Roman" w:hAnsi="Times New Roman"/>
                <w:sz w:val="27"/>
                <w:szCs w:val="27"/>
              </w:rPr>
              <w:t>371 280 900</w:t>
            </w:r>
            <w:r w:rsidR="00C70912">
              <w:rPr>
                <w:rFonts w:ascii="Times New Roman" w:hAnsi="Times New Roman"/>
                <w:sz w:val="27"/>
                <w:szCs w:val="27"/>
              </w:rPr>
              <w:t>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9543D0">
              <w:rPr>
                <w:rFonts w:ascii="Times New Roman" w:hAnsi="Times New Roman"/>
                <w:sz w:val="27"/>
                <w:szCs w:val="27"/>
              </w:rPr>
              <w:t>9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9543D0">
              <w:rPr>
                <w:rFonts w:ascii="Times New Roman" w:hAnsi="Times New Roman"/>
                <w:sz w:val="27"/>
                <w:szCs w:val="27"/>
                <w:u w:val="single"/>
              </w:rPr>
              <w:t>123 760 300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,</w:t>
            </w:r>
            <w:r>
              <w:rPr>
                <w:rFonts w:ascii="Times New Roman" w:hAnsi="Times New Roman"/>
                <w:sz w:val="27"/>
                <w:szCs w:val="27"/>
                <w:u w:val="single"/>
              </w:rPr>
              <w:t>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 w:rsidR="009543D0">
              <w:rPr>
                <w:rFonts w:ascii="Times New Roman" w:hAnsi="Times New Roman"/>
                <w:sz w:val="27"/>
                <w:szCs w:val="27"/>
              </w:rPr>
              <w:t>20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9543D0">
              <w:rPr>
                <w:rFonts w:ascii="Times New Roman" w:hAnsi="Times New Roman"/>
                <w:sz w:val="27"/>
                <w:szCs w:val="27"/>
                <w:u w:val="single"/>
              </w:rPr>
              <w:t>123 760 300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>
              <w:rPr>
                <w:rFonts w:ascii="Times New Roman" w:hAnsi="Times New Roman"/>
                <w:sz w:val="27"/>
                <w:szCs w:val="27"/>
              </w:rPr>
              <w:t>2</w:t>
            </w:r>
            <w:r w:rsidR="009543D0">
              <w:rPr>
                <w:rFonts w:ascii="Times New Roman" w:hAnsi="Times New Roman"/>
                <w:sz w:val="27"/>
                <w:szCs w:val="27"/>
              </w:rPr>
              <w:t>1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9543D0">
              <w:rPr>
                <w:rFonts w:ascii="Times New Roman" w:hAnsi="Times New Roman"/>
                <w:sz w:val="27"/>
                <w:szCs w:val="27"/>
                <w:u w:val="single"/>
              </w:rPr>
              <w:t>123 760 300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Федеральный бюджет: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Всего – 0,00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9543D0">
              <w:rPr>
                <w:rFonts w:ascii="Times New Roman" w:hAnsi="Times New Roman"/>
                <w:sz w:val="27"/>
                <w:szCs w:val="27"/>
              </w:rPr>
              <w:t>9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 xml:space="preserve">0,00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 w:rsidR="009543D0">
              <w:rPr>
                <w:rFonts w:ascii="Times New Roman" w:hAnsi="Times New Roman"/>
                <w:sz w:val="27"/>
                <w:szCs w:val="27"/>
              </w:rPr>
              <w:t>20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>
              <w:rPr>
                <w:rFonts w:ascii="Times New Roman" w:hAnsi="Times New Roman"/>
                <w:sz w:val="27"/>
                <w:szCs w:val="27"/>
              </w:rPr>
              <w:t>2</w:t>
            </w:r>
            <w:r w:rsidR="009543D0">
              <w:rPr>
                <w:rFonts w:ascii="Times New Roman" w:hAnsi="Times New Roman"/>
                <w:sz w:val="27"/>
                <w:szCs w:val="27"/>
              </w:rPr>
              <w:t>1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Внебюджетные источники:</w:t>
            </w:r>
          </w:p>
          <w:p w:rsidR="009543D0" w:rsidRPr="009F2721" w:rsidRDefault="009543D0" w:rsidP="009543D0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lastRenderedPageBreak/>
              <w:t>Всего – 0,00 руб.</w:t>
            </w:r>
          </w:p>
          <w:p w:rsidR="009543D0" w:rsidRPr="009F2721" w:rsidRDefault="009543D0" w:rsidP="009543D0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>
              <w:rPr>
                <w:rFonts w:ascii="Times New Roman" w:hAnsi="Times New Roman"/>
                <w:sz w:val="27"/>
                <w:szCs w:val="27"/>
              </w:rPr>
              <w:t>9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 xml:space="preserve">0,00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9543D0" w:rsidRPr="009F2721" w:rsidRDefault="009543D0" w:rsidP="009543D0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</w:rPr>
              <w:t>20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9543D0" w:rsidRPr="009F2721" w:rsidRDefault="009543D0" w:rsidP="009543D0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</w:rPr>
              <w:t>21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B27773" w:rsidRPr="00C70E78" w:rsidRDefault="00B27773" w:rsidP="00A84D8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7773" w:rsidRPr="00C70E78" w:rsidTr="00383A14"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результаты реализации</w:t>
            </w:r>
          </w:p>
          <w:p w:rsidR="00B27773" w:rsidRPr="00C70E78" w:rsidRDefault="003B507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4565AC" w:rsidRPr="00C70E78" w:rsidRDefault="004565A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комфортных и безопасных условий проживания жителей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25973" w:rsidRPr="00C70E78" w:rsidRDefault="00B259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Снижение уровня потерь при производстве, транспортировке и расп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ределении коммунальных ресурсов.</w:t>
            </w:r>
          </w:p>
          <w:p w:rsidR="00B27773" w:rsidRPr="00C70E78" w:rsidRDefault="004565A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      </w:r>
          </w:p>
          <w:p w:rsidR="004565AC" w:rsidRPr="00C70E78" w:rsidRDefault="004565A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необходимого объема и качества поставки энергоресурсов с целью  дальнейшего социально-экономического развития ЗАТО Железногорск</w:t>
            </w:r>
          </w:p>
        </w:tc>
      </w:tr>
      <w:tr w:rsidR="007D023B" w:rsidRPr="00C70E78" w:rsidTr="00383A14">
        <w:tc>
          <w:tcPr>
            <w:tcW w:w="3510" w:type="dxa"/>
            <w:vAlign w:val="center"/>
          </w:tcPr>
          <w:p w:rsidR="007D023B" w:rsidRPr="00C70E78" w:rsidRDefault="007D023B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объектов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недвижимого имущества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34D5C" w:rsidRPr="00C70E78">
              <w:rPr>
                <w:rFonts w:ascii="Times New Roman" w:hAnsi="Times New Roman" w:cs="Times New Roman"/>
                <w:sz w:val="26"/>
                <w:szCs w:val="26"/>
              </w:rPr>
              <w:t>муниципальной собственности ЗАТО Железногорск</w:t>
            </w:r>
            <w:proofErr w:type="gramStart"/>
            <w:r w:rsidR="00534D5C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975DA3">
              <w:rPr>
                <w:rFonts w:ascii="Times New Roman" w:hAnsi="Times New Roman" w:cs="Times New Roman"/>
                <w:sz w:val="26"/>
                <w:szCs w:val="26"/>
              </w:rPr>
              <w:t xml:space="preserve"> подлежащих строительству, реконструкции, техническому перевооружению или приобретению</w:t>
            </w:r>
          </w:p>
        </w:tc>
        <w:tc>
          <w:tcPr>
            <w:tcW w:w="6379" w:type="dxa"/>
            <w:vAlign w:val="center"/>
          </w:tcPr>
          <w:p w:rsidR="007D023B" w:rsidRPr="00C70E78" w:rsidRDefault="00DD571E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№ 3  к настоящему </w:t>
            </w:r>
            <w:r w:rsidR="00DD227E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аспорту</w:t>
            </w:r>
          </w:p>
        </w:tc>
      </w:tr>
    </w:tbl>
    <w:p w:rsidR="00AA3BE6" w:rsidRPr="00C70E78" w:rsidRDefault="00AA3BE6" w:rsidP="00B55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00ED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Руководитель УГХ                                                         Л.М.</w:t>
      </w:r>
      <w:r w:rsidR="00E85E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Антоненко</w:t>
      </w:r>
      <w:proofErr w:type="spellEnd"/>
    </w:p>
    <w:p w:rsidR="00EE00ED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 ХАРАКТЕРИСТИКА ТЕКУЩЕГО СОСТОЯНИЯ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СФЕРЕ ЖИЛИЩНО-КОММУНАЛЬНОГО ХОЗЯЙСТВА С УКАЗАНИЕМ ОСНОВНЫХ ПОКАЗАТЕЛЕЙ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ЗАТО ЖЕЛЕЗНОГОРСК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АНАЛИЗ СОЦИАЛЬНЫХ, ФИНАНСОВО-ЭКОНОМИЧЕСКИХ И ПРОЧИХ РИСКОВ РЕАЛИЗАЦИИ ПРОГРАММЫ</w:t>
      </w: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2.1. Общие положения</w:t>
      </w: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Жилищно-коммунальное хозяйство является базовой отраслью  экономики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обеспечивающей население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города и поселков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жизненно важными услугами: отопление, горячее и холодное водоснабжение, водоотведение, электроснабжение.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Согласно опросам общественного мнения, проводимым Всероссийским центром изучения общественного мнения (ВЦИОМ), на протяжении нескольких последних лет ситуация в жилищно-коммунальном хозяйстве остается главной проблемой, волнующей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россиян.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Реформирование жилищно-коммунального хозяйства прошло несколько важных этапов, в ходе которых были в целом выполнены задачи</w:t>
      </w:r>
      <w:r w:rsidR="00B55D22" w:rsidRPr="00C70E78">
        <w:rPr>
          <w:sz w:val="26"/>
          <w:szCs w:val="26"/>
        </w:rPr>
        <w:t>: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реформы оп</w:t>
      </w:r>
      <w:r w:rsidR="00B55D22" w:rsidRPr="00C70E78">
        <w:rPr>
          <w:sz w:val="26"/>
          <w:szCs w:val="26"/>
        </w:rPr>
        <w:t>латы жилья и коммунальных услуг;</w:t>
      </w:r>
      <w:r w:rsidRPr="00C70E78">
        <w:rPr>
          <w:sz w:val="26"/>
          <w:szCs w:val="26"/>
        </w:rPr>
        <w:t xml:space="preserve">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создания системы адресн</w:t>
      </w:r>
      <w:r w:rsidR="00B55D22" w:rsidRPr="00C70E78">
        <w:rPr>
          <w:sz w:val="26"/>
          <w:szCs w:val="26"/>
        </w:rPr>
        <w:t>ой социальной поддержки граждан;</w:t>
      </w:r>
      <w:r w:rsidRPr="00C70E78">
        <w:rPr>
          <w:sz w:val="26"/>
          <w:szCs w:val="26"/>
        </w:rPr>
        <w:t xml:space="preserve">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совершенствования системы управления многоквартирны</w:t>
      </w:r>
      <w:r w:rsidR="00B55D22" w:rsidRPr="00C70E78">
        <w:rPr>
          <w:sz w:val="26"/>
          <w:szCs w:val="26"/>
        </w:rPr>
        <w:t>ми жилыми домами;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финансового оздоровления организаций </w:t>
      </w:r>
      <w:r w:rsidR="00B55D22" w:rsidRPr="00C70E78">
        <w:rPr>
          <w:sz w:val="26"/>
          <w:szCs w:val="26"/>
        </w:rPr>
        <w:t>жилищно-коммунального комплекса;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развития в жилищно-коммунальной сфере конкурентных рыночных отношений и привлечения частного сектора к управлению объектами коммунальной инфраструктуры и жилищного фонда.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Основными показателями, характеризующими отрасль жилищно-коммунального хозяйства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являются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высокий уровень износа основных производственных фондов, в том числе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инженерных сетей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энергетического оборудования, до </w:t>
      </w:r>
      <w:r w:rsidR="0015391D">
        <w:rPr>
          <w:rFonts w:ascii="Times New Roman" w:eastAsia="Calibri" w:hAnsi="Times New Roman" w:cs="Times New Roman"/>
          <w:sz w:val="26"/>
          <w:szCs w:val="26"/>
          <w:lang w:eastAsia="ru-RU"/>
        </w:rPr>
        <w:t>62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%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обусловленный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недостаточным финансирование</w:t>
      </w:r>
      <w:r w:rsidR="00534D5C" w:rsidRPr="00C70E78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 затрат на капитальный ремонт,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принятием в муниципальную собственность объектов коммунального назначения в ветхом и аварийном состоянии;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высокие потери энергоресурсов на всех стадиях от производства до потребления, составляющие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до </w:t>
      </w:r>
      <w:r w:rsidR="00E64583">
        <w:rPr>
          <w:rFonts w:ascii="Times New Roman" w:eastAsia="Calibri" w:hAnsi="Times New Roman" w:cs="Times New Roman"/>
          <w:sz w:val="26"/>
          <w:szCs w:val="26"/>
          <w:lang w:eastAsia="ru-RU"/>
        </w:rPr>
        <w:t>30%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, вследствие эксплуатации устаревшего технологического оборудования с низким коэффициентом полезного действия;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высокая себестоимость производства коммунальных услуг из-за наличия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нескольких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технологических схем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производства тепловой энергии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недостаточно высо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коэффициента использования установленной мощности </w:t>
      </w:r>
      <w:proofErr w:type="gramStart"/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в следс</w:t>
      </w:r>
      <w:r w:rsidR="0015391D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вии</w:t>
      </w:r>
      <w:proofErr w:type="gramEnd"/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значительного износа котельного оборудования;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отсутствие очистки питьевой воды и недостаточная степень очистки сточных вод на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некоторых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объект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ах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водопроводно-канализационного хозяйства.</w:t>
      </w:r>
    </w:p>
    <w:p w:rsidR="0043699E" w:rsidRPr="00C70E78" w:rsidRDefault="0015391D" w:rsidP="00B55D22">
      <w:pPr>
        <w:pStyle w:val="1"/>
        <w:widowControl w:val="0"/>
        <w:shd w:val="clear" w:color="auto" w:fill="auto"/>
        <w:spacing w:after="0" w:line="240" w:lineRule="auto"/>
        <w:ind w:right="62" w:firstLine="709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>Средний у</w:t>
      </w:r>
      <w:r w:rsidR="0043699E" w:rsidRPr="00C70E78">
        <w:rPr>
          <w:sz w:val="26"/>
          <w:szCs w:val="26"/>
          <w:lang w:eastAsia="ru-RU"/>
        </w:rPr>
        <w:t xml:space="preserve">ровень износа коммунальной инфраструктуры </w:t>
      </w:r>
      <w:r>
        <w:rPr>
          <w:sz w:val="26"/>
          <w:szCs w:val="26"/>
          <w:lang w:eastAsia="ru-RU"/>
        </w:rPr>
        <w:t xml:space="preserve">на территории ЗАТО Железногорск, с учетом сетей электроснабжения, </w:t>
      </w:r>
      <w:r w:rsidR="0043699E" w:rsidRPr="00C70E78">
        <w:rPr>
          <w:sz w:val="26"/>
          <w:szCs w:val="26"/>
          <w:lang w:eastAsia="ru-RU"/>
        </w:rPr>
        <w:t xml:space="preserve">составляет </w:t>
      </w:r>
      <w:r>
        <w:rPr>
          <w:sz w:val="26"/>
          <w:szCs w:val="26"/>
          <w:lang w:eastAsia="ru-RU"/>
        </w:rPr>
        <w:t>44</w:t>
      </w:r>
      <w:r w:rsidR="00D05AE9">
        <w:rPr>
          <w:sz w:val="26"/>
          <w:szCs w:val="26"/>
          <w:lang w:eastAsia="ru-RU"/>
        </w:rPr>
        <w:t>,0</w:t>
      </w:r>
      <w:r w:rsidR="0043699E" w:rsidRPr="00C70E78">
        <w:rPr>
          <w:sz w:val="26"/>
          <w:szCs w:val="26"/>
          <w:lang w:eastAsia="ru-RU"/>
        </w:rPr>
        <w:t xml:space="preserve"> %. </w:t>
      </w:r>
      <w:r w:rsidR="0043699E" w:rsidRPr="00C70E78">
        <w:rPr>
          <w:sz w:val="26"/>
          <w:szCs w:val="26"/>
        </w:rPr>
        <w:t xml:space="preserve">В результате накопленного износа </w:t>
      </w:r>
      <w:r w:rsidR="00D05AE9">
        <w:rPr>
          <w:sz w:val="26"/>
          <w:szCs w:val="26"/>
        </w:rPr>
        <w:t>имеют место</w:t>
      </w:r>
      <w:r w:rsidR="0043699E" w:rsidRPr="00C70E78">
        <w:rPr>
          <w:sz w:val="26"/>
          <w:szCs w:val="26"/>
        </w:rPr>
        <w:t xml:space="preserve"> инцидент</w:t>
      </w:r>
      <w:r w:rsidR="00D05AE9">
        <w:rPr>
          <w:sz w:val="26"/>
          <w:szCs w:val="26"/>
        </w:rPr>
        <w:t>ы</w:t>
      </w:r>
      <w:r w:rsidR="0043699E" w:rsidRPr="00C70E78">
        <w:rPr>
          <w:sz w:val="26"/>
          <w:szCs w:val="26"/>
        </w:rPr>
        <w:t xml:space="preserve"> и авари</w:t>
      </w:r>
      <w:r w:rsidR="00D05AE9">
        <w:rPr>
          <w:sz w:val="26"/>
          <w:szCs w:val="26"/>
        </w:rPr>
        <w:t>и</w:t>
      </w:r>
      <w:r w:rsidR="0043699E" w:rsidRPr="00C70E78">
        <w:rPr>
          <w:sz w:val="26"/>
          <w:szCs w:val="26"/>
        </w:rPr>
        <w:t xml:space="preserve"> в системах тепл</w:t>
      </w:r>
      <w:proofErr w:type="gramStart"/>
      <w:r w:rsidR="0043699E" w:rsidRPr="00C70E78">
        <w:rPr>
          <w:sz w:val="26"/>
          <w:szCs w:val="26"/>
        </w:rPr>
        <w:t>о-</w:t>
      </w:r>
      <w:proofErr w:type="gramEnd"/>
      <w:r w:rsidR="0043699E" w:rsidRPr="00C70E78">
        <w:rPr>
          <w:sz w:val="26"/>
          <w:szCs w:val="26"/>
        </w:rPr>
        <w:t xml:space="preserve">, </w:t>
      </w:r>
      <w:proofErr w:type="spellStart"/>
      <w:r w:rsidR="0043699E" w:rsidRPr="00C70E78">
        <w:rPr>
          <w:sz w:val="26"/>
          <w:szCs w:val="26"/>
        </w:rPr>
        <w:t>электро</w:t>
      </w:r>
      <w:proofErr w:type="spellEnd"/>
      <w:r w:rsidR="0043699E" w:rsidRPr="00C70E78">
        <w:rPr>
          <w:sz w:val="26"/>
          <w:szCs w:val="26"/>
        </w:rPr>
        <w:t>- и водоснабжения, увеличиваются сроки ликвидации аварий и стоимость ремонтов.</w:t>
      </w:r>
      <w:r w:rsidR="0043699E" w:rsidRPr="00C70E78">
        <w:rPr>
          <w:i/>
          <w:sz w:val="26"/>
          <w:szCs w:val="26"/>
        </w:rPr>
        <w:t xml:space="preserve">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территории 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201</w:t>
      </w:r>
      <w:r w:rsidR="000C12F0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 организациями, оказывающими жилищно-коммунальные услуги, предоставлены следующие объемы коммунальных ресурсов: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холодная вода – </w:t>
      </w:r>
      <w:r w:rsidR="00F7228D">
        <w:rPr>
          <w:rFonts w:ascii="Times New Roman" w:hAnsi="Times New Roman" w:cs="Times New Roman"/>
          <w:sz w:val="26"/>
          <w:szCs w:val="26"/>
          <w:lang w:eastAsia="ru-RU"/>
        </w:rPr>
        <w:t>6,</w:t>
      </w:r>
      <w:r w:rsidR="000C12F0">
        <w:rPr>
          <w:rFonts w:ascii="Times New Roman" w:hAnsi="Times New Roman" w:cs="Times New Roman"/>
          <w:sz w:val="26"/>
          <w:szCs w:val="26"/>
          <w:lang w:eastAsia="ru-RU"/>
        </w:rPr>
        <w:t>731528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горячая вода 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C12F0">
        <w:rPr>
          <w:rFonts w:ascii="Times New Roman" w:hAnsi="Times New Roman" w:cs="Times New Roman"/>
          <w:sz w:val="26"/>
          <w:szCs w:val="26"/>
          <w:lang w:eastAsia="ru-RU"/>
        </w:rPr>
        <w:t>3,2464275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водоотведение – </w:t>
      </w:r>
      <w:r w:rsidR="00F7228D">
        <w:rPr>
          <w:rFonts w:ascii="Times New Roman" w:hAnsi="Times New Roman" w:cs="Times New Roman"/>
          <w:sz w:val="26"/>
          <w:szCs w:val="26"/>
          <w:lang w:eastAsia="ru-RU"/>
        </w:rPr>
        <w:t>7,</w:t>
      </w:r>
      <w:r w:rsidR="000C12F0">
        <w:rPr>
          <w:rFonts w:ascii="Times New Roman" w:hAnsi="Times New Roman" w:cs="Times New Roman"/>
          <w:sz w:val="26"/>
          <w:szCs w:val="26"/>
          <w:lang w:eastAsia="ru-RU"/>
        </w:rPr>
        <w:t>757449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тепловая энергия  – </w:t>
      </w:r>
      <w:r w:rsidR="00A96C6F">
        <w:rPr>
          <w:rFonts w:ascii="Times New Roman" w:hAnsi="Times New Roman" w:cs="Times New Roman"/>
          <w:sz w:val="26"/>
          <w:szCs w:val="26"/>
          <w:lang w:eastAsia="ru-RU"/>
        </w:rPr>
        <w:t>1,</w:t>
      </w:r>
      <w:r w:rsidR="000C12F0">
        <w:rPr>
          <w:rFonts w:ascii="Times New Roman" w:hAnsi="Times New Roman" w:cs="Times New Roman"/>
          <w:sz w:val="26"/>
          <w:szCs w:val="26"/>
          <w:lang w:eastAsia="ru-RU"/>
        </w:rPr>
        <w:t>053268382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Гкал;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электрическая энергия</w:t>
      </w:r>
      <w:r w:rsidR="002213D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– </w:t>
      </w:r>
      <w:r w:rsidR="004A17C2">
        <w:rPr>
          <w:rFonts w:ascii="Times New Roman" w:eastAsia="Calibri" w:hAnsi="Times New Roman" w:cs="Times New Roman"/>
          <w:sz w:val="26"/>
          <w:szCs w:val="26"/>
          <w:lang w:eastAsia="ru-RU"/>
        </w:rPr>
        <w:t>317,</w:t>
      </w:r>
      <w:r w:rsidR="000C12F0">
        <w:rPr>
          <w:rFonts w:ascii="Times New Roman" w:eastAsia="Calibri" w:hAnsi="Times New Roman" w:cs="Times New Roman"/>
          <w:sz w:val="26"/>
          <w:szCs w:val="26"/>
          <w:lang w:eastAsia="ru-RU"/>
        </w:rPr>
        <w:t>502601</w:t>
      </w:r>
      <w:r w:rsidR="00301683"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EB3A7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кВ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т/час;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70E78">
        <w:rPr>
          <w:rFonts w:ascii="Times New Roman" w:eastAsia="Calibri" w:hAnsi="Times New Roman" w:cs="Times New Roman"/>
          <w:sz w:val="26"/>
          <w:szCs w:val="26"/>
        </w:rPr>
        <w:t>В целом территория ЗАТО  Железногорск характеризуется высоким уровнем предоставления централизованных услуг тепло-, водоснабжения, водоотведения и электроснабжения, однако имеется значительный разрыв   между степенью благоустройства  жилых помещений в городской и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     В настоящее время централизованным  теплоснабжением оборудовано 99% жилых помещений в городской местности (г.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>Железногорск, пос.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Подгорный) и 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% в сельской местности (поселки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, Новый путь,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>, д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>ер</w:t>
      </w:r>
      <w:r w:rsidR="00E85E52">
        <w:rPr>
          <w:rFonts w:ascii="Times New Roman" w:eastAsia="Calibri" w:hAnsi="Times New Roman" w:cs="Times New Roman"/>
          <w:sz w:val="26"/>
          <w:szCs w:val="26"/>
        </w:rPr>
        <w:t>евня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Шивера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). 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водоснабжением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97,5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жилых помещений в го</w:t>
      </w:r>
      <w:r w:rsidR="00383A14" w:rsidRPr="00C70E78">
        <w:rPr>
          <w:rFonts w:ascii="Times New Roman" w:eastAsia="Calibri" w:hAnsi="Times New Roman" w:cs="Times New Roman"/>
          <w:sz w:val="26"/>
          <w:szCs w:val="26"/>
        </w:rPr>
        <w:t>ро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дской местности и </w:t>
      </w:r>
      <w:r w:rsidR="0078431F">
        <w:rPr>
          <w:rFonts w:ascii="Times New Roman" w:eastAsia="Calibri" w:hAnsi="Times New Roman" w:cs="Times New Roman"/>
          <w:sz w:val="26"/>
          <w:szCs w:val="26"/>
        </w:rPr>
        <w:t>73,82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водоотведением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97,5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% жилых помещений в городской </w:t>
      </w:r>
      <w:r w:rsidRPr="00C70E78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местности и 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электроснабжением  оборудовано 100% жилых помещений в городской и сельской местности, при этом напольными электрическими плитами в городской местности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100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помещений, в сельской местности -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rFonts w:eastAsia="Calibri"/>
          <w:sz w:val="26"/>
          <w:szCs w:val="26"/>
          <w:lang w:eastAsia="ru-RU"/>
        </w:rPr>
      </w:pPr>
      <w:r w:rsidRPr="00C70E78">
        <w:rPr>
          <w:rFonts w:eastAsia="Calibri"/>
          <w:sz w:val="26"/>
          <w:szCs w:val="26"/>
          <w:lang w:eastAsia="ru-RU"/>
        </w:rPr>
        <w:t xml:space="preserve">Как правило, капитальный ремонт осуществляется в минимально-необходимых объемах, в лучшем случае - с частичной модернизацией.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Следует отметить, что в сфере жилищно-коммунального хозяйства имеют место неплатежи населения, недостаточная информационная открытость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ресурсоснабжающих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организаций.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Вместе с тем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водоотведения. Утверждены или находятся в стадии утверждения десятки подзаконных нормативных актов, которые создают фундамент для новой системы регулирования. Устанавливаются детальные требования к качеству и надежности жилищно-коммунальных услуг. Принят федеральный закон, призванный системно решить задачу капитального ремонта многоквартирных домов. Во многом пересмотрены правила работы управляющих организаций.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C70E78">
        <w:rPr>
          <w:sz w:val="26"/>
          <w:szCs w:val="26"/>
          <w:lang w:eastAsia="ru-RU"/>
        </w:rPr>
        <w:t xml:space="preserve">Работа по реформированию жилищно-коммунального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задачами, определенными </w:t>
      </w:r>
      <w:r w:rsidR="0051171C" w:rsidRPr="00C70E78">
        <w:rPr>
          <w:sz w:val="26"/>
          <w:szCs w:val="26"/>
          <w:lang w:eastAsia="ru-RU"/>
        </w:rPr>
        <w:t xml:space="preserve">муниципальной </w:t>
      </w:r>
      <w:r w:rsidRPr="00C70E78">
        <w:rPr>
          <w:sz w:val="26"/>
          <w:szCs w:val="26"/>
          <w:lang w:eastAsia="ru-RU"/>
        </w:rPr>
        <w:t xml:space="preserve"> программой.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Эффективное государственное регулирование коммунального хозяйства, при котором достигается баланс интересов всех сторон, будет обеспечиваться путем реализации заложенных в отраслевое законодательство механизмов следующих мероприятий: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государственная регистрация объектов централизованных систем коммунальной инфраструктуры, находящихся в государственной и муниципальной собственности;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431F">
        <w:rPr>
          <w:rFonts w:ascii="Times New Roman" w:eastAsia="Calibri" w:hAnsi="Times New Roman" w:cs="Times New Roman"/>
          <w:sz w:val="26"/>
          <w:szCs w:val="26"/>
          <w:lang w:eastAsia="ru-RU"/>
        </w:rPr>
        <w:t>реализация разработанных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схем теплоснабжения, водоснабжения и водоотведения, программ комплексного развития коммунальной инфраструктуры;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43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реализация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системы капитального ремонта многоквартирных домов;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обеспечение контроля за формированием целевых показателей деятельности и подготовкой на их основе инвестиционных программ,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финансируемых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том числе за счет привлечения частных инвестиций;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утверждение планов мероприятий по приведению качества воды в  соответствие с установленными требованиями и планов снижения сбросов;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обеспечение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качеством и надежностью коммунальных услуг и ресурсов;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формирование долгосрочных тарифов в сфере теплоснабжения, водоснабжения и водоотведения;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обеспечение социальной поддержки населения по оплате жилищно-коммунальных услуг;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раскрытием информации для потребителей в соответствии с установленными стандартами.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При этом ограничения, связанные с доступностью оплаты жилья и коммунальных услуг, могут формировать существенные риски реализации </w:t>
      </w:r>
      <w:r w:rsidR="001C557C" w:rsidRPr="00C70E78">
        <w:rPr>
          <w:sz w:val="26"/>
          <w:szCs w:val="26"/>
        </w:rPr>
        <w:t>муниципальной</w:t>
      </w:r>
      <w:r w:rsidRPr="00C70E78">
        <w:rPr>
          <w:sz w:val="26"/>
          <w:szCs w:val="26"/>
        </w:rPr>
        <w:t xml:space="preserve"> программы.</w:t>
      </w:r>
    </w:p>
    <w:p w:rsidR="0043699E" w:rsidRPr="00C70E78" w:rsidRDefault="0043699E" w:rsidP="00B55D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3699E" w:rsidRPr="00C70E78" w:rsidRDefault="0051171C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             2.2.</w:t>
      </w:r>
      <w:r w:rsidR="00E85E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Состояние </w:t>
      </w:r>
      <w:r w:rsidRPr="00C70E78">
        <w:rPr>
          <w:rFonts w:ascii="Times New Roman" w:hAnsi="Times New Roman" w:cs="Times New Roman"/>
          <w:bCs/>
          <w:sz w:val="26"/>
          <w:szCs w:val="26"/>
        </w:rPr>
        <w:t xml:space="preserve">электрических 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 сетей и объектов электроснабжения</w:t>
      </w:r>
    </w:p>
    <w:p w:rsidR="0041163B" w:rsidRPr="00C70E78" w:rsidRDefault="0041163B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  <w:highlight w:val="lightGray"/>
        </w:rPr>
      </w:pP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Электроснабжение г. Железногорска и прилегающих районов осуществляется от 2-х источников: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от Красноярской ТЭЦ-1 по двум </w:t>
      </w:r>
      <w:r w:rsidR="00B55D22" w:rsidRPr="00C70E78">
        <w:rPr>
          <w:rFonts w:ascii="Times New Roman" w:hAnsi="Times New Roman"/>
          <w:sz w:val="26"/>
          <w:szCs w:val="26"/>
        </w:rPr>
        <w:t>одно цепным ВЛ-110 кВ №</w:t>
      </w:r>
      <w:r w:rsidRPr="00C70E78">
        <w:rPr>
          <w:rFonts w:ascii="Times New Roman" w:hAnsi="Times New Roman"/>
          <w:sz w:val="26"/>
          <w:szCs w:val="26"/>
        </w:rPr>
        <w:t xml:space="preserve"> СЗ, С</w:t>
      </w:r>
      <w:proofErr w:type="gramStart"/>
      <w:r w:rsidRPr="00C70E78">
        <w:rPr>
          <w:rFonts w:ascii="Times New Roman" w:hAnsi="Times New Roman"/>
          <w:sz w:val="26"/>
          <w:szCs w:val="26"/>
        </w:rPr>
        <w:t>4</w:t>
      </w:r>
      <w:proofErr w:type="gramEnd"/>
      <w:r w:rsidRPr="00C70E78">
        <w:rPr>
          <w:rFonts w:ascii="Times New Roman" w:hAnsi="Times New Roman"/>
          <w:sz w:val="26"/>
          <w:szCs w:val="26"/>
        </w:rPr>
        <w:t>;</w:t>
      </w:r>
    </w:p>
    <w:p w:rsidR="0043699E" w:rsidRPr="00C70E78" w:rsidRDefault="00B55D22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от подстанции «Узловая»</w:t>
      </w:r>
      <w:r w:rsidR="0043699E" w:rsidRPr="00C70E78">
        <w:rPr>
          <w:rFonts w:ascii="Times New Roman" w:hAnsi="Times New Roman"/>
          <w:sz w:val="26"/>
          <w:szCs w:val="26"/>
        </w:rPr>
        <w:t xml:space="preserve"> по </w:t>
      </w:r>
      <w:r w:rsidRPr="00C70E78">
        <w:rPr>
          <w:rFonts w:ascii="Times New Roman" w:hAnsi="Times New Roman"/>
          <w:sz w:val="26"/>
          <w:szCs w:val="26"/>
        </w:rPr>
        <w:t>двух цепной ВЛ-110 кВ №</w:t>
      </w:r>
      <w:r w:rsidR="0043699E" w:rsidRPr="00C70E78">
        <w:rPr>
          <w:rFonts w:ascii="Times New Roman" w:hAnsi="Times New Roman"/>
          <w:sz w:val="26"/>
          <w:szCs w:val="26"/>
        </w:rPr>
        <w:t xml:space="preserve"> С289, С290.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Все ВЛ-110 кВ выполнены проводами АС - 150 к</w:t>
      </w:r>
      <w:r w:rsidR="0041163B" w:rsidRPr="00C70E78">
        <w:rPr>
          <w:sz w:val="26"/>
          <w:szCs w:val="26"/>
        </w:rPr>
        <w:t>в. мм (ВЛ-110 кВ от подстанции «Узловая»</w:t>
      </w:r>
      <w:r w:rsidRPr="00C70E78">
        <w:rPr>
          <w:sz w:val="26"/>
          <w:szCs w:val="26"/>
        </w:rPr>
        <w:t xml:space="preserve"> до подстанции N</w:t>
      </w:r>
      <w:r w:rsidR="0041163B" w:rsidRPr="00C70E78">
        <w:rPr>
          <w:sz w:val="26"/>
          <w:szCs w:val="26"/>
        </w:rPr>
        <w:t xml:space="preserve"> 7 «Химзавод»</w:t>
      </w:r>
      <w:r w:rsidRPr="00C70E78">
        <w:rPr>
          <w:sz w:val="26"/>
          <w:szCs w:val="26"/>
        </w:rPr>
        <w:t xml:space="preserve"> проводом - 185 кв. мм)</w:t>
      </w:r>
      <w:r w:rsidR="00B55D22" w:rsidRPr="00C70E78">
        <w:rPr>
          <w:sz w:val="26"/>
          <w:szCs w:val="26"/>
        </w:rPr>
        <w:t>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Распределение электроэнергии на напряжении 6 кВ по потребителям города выполнено от головных подстанций: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П-0, 110/35/6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25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31,5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40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П-4, 110/35/6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7,5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П-6,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П-7,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10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П-8, 110/35/6 кВ с трансформаторами мощностью.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П-10, 110/35/6 кВ с трансформаторами мощностью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25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П-30,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6,3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П-340, 110/35/6 кВ с трансф</w:t>
      </w:r>
      <w:r w:rsidR="00377350" w:rsidRPr="00C70E78">
        <w:rPr>
          <w:rFonts w:ascii="Times New Roman" w:hAnsi="Times New Roman"/>
          <w:sz w:val="26"/>
          <w:szCs w:val="26"/>
        </w:rPr>
        <w:t xml:space="preserve">орматорами мощностью 2 </w:t>
      </w:r>
      <w:proofErr w:type="spellStart"/>
      <w:r w:rsidR="00377350"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="00377350" w:rsidRPr="00C70E78">
        <w:rPr>
          <w:rFonts w:ascii="Times New Roman" w:hAnsi="Times New Roman"/>
          <w:sz w:val="26"/>
          <w:szCs w:val="26"/>
        </w:rPr>
        <w:t xml:space="preserve"> 25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П-9, 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10,0 МВА.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Электрические нагрузки подстанций П-0; П-7, П-10; П-30; П-340 определяются кроме городских потребителей и промышленными предприятиями, размещенными в черте города.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Распределение электроэнергии на напряжении 0,4/0,23 кВ осуществляется </w:t>
      </w:r>
      <w:proofErr w:type="gramStart"/>
      <w:r w:rsidRPr="00C70E78">
        <w:rPr>
          <w:sz w:val="26"/>
          <w:szCs w:val="26"/>
        </w:rPr>
        <w:t>от</w:t>
      </w:r>
      <w:proofErr w:type="gramEnd"/>
      <w:r w:rsidRPr="00C70E78">
        <w:rPr>
          <w:sz w:val="26"/>
          <w:szCs w:val="26"/>
        </w:rPr>
        <w:t xml:space="preserve"> </w:t>
      </w:r>
      <w:proofErr w:type="gramStart"/>
      <w:r w:rsidR="00B55D22" w:rsidRPr="00C70E78">
        <w:rPr>
          <w:sz w:val="26"/>
          <w:szCs w:val="26"/>
        </w:rPr>
        <w:t>одно</w:t>
      </w:r>
      <w:proofErr w:type="gramEnd"/>
      <w:r w:rsidR="00B55D22" w:rsidRPr="00C70E78">
        <w:rPr>
          <w:sz w:val="26"/>
          <w:szCs w:val="26"/>
        </w:rPr>
        <w:t xml:space="preserve"> трансформаторных</w:t>
      </w:r>
      <w:r w:rsidRPr="00C70E78">
        <w:rPr>
          <w:sz w:val="26"/>
          <w:szCs w:val="26"/>
        </w:rPr>
        <w:t xml:space="preserve"> и </w:t>
      </w:r>
      <w:r w:rsidR="00B55D22" w:rsidRPr="00C70E78">
        <w:rPr>
          <w:sz w:val="26"/>
          <w:szCs w:val="26"/>
        </w:rPr>
        <w:t>двух трансформаторных</w:t>
      </w:r>
      <w:r w:rsidRPr="00C70E78">
        <w:rPr>
          <w:sz w:val="26"/>
          <w:szCs w:val="26"/>
        </w:rPr>
        <w:t xml:space="preserve"> подстанций 6/0,4 кВ с трансформаторами мощностью 100 - 1000 </w:t>
      </w:r>
      <w:proofErr w:type="spellStart"/>
      <w:r w:rsidRPr="00C70E78">
        <w:rPr>
          <w:sz w:val="26"/>
          <w:szCs w:val="26"/>
        </w:rPr>
        <w:t>кВА</w:t>
      </w:r>
      <w:proofErr w:type="spellEnd"/>
      <w:r w:rsidRPr="00C70E78">
        <w:rPr>
          <w:sz w:val="26"/>
          <w:szCs w:val="26"/>
        </w:rPr>
        <w:t>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Для промышленных потребителей требуемая надежность электроснабжения I, II для остальных, в основном - II.</w:t>
      </w:r>
    </w:p>
    <w:p w:rsidR="002213D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Основная часть жилой застройки (кроме «северных кварталов» города), промышленные потребители района «Гривка», поселки Подгорный, Новый путь, </w:t>
      </w:r>
      <w:proofErr w:type="spellStart"/>
      <w:r w:rsidRPr="00C70E78">
        <w:rPr>
          <w:sz w:val="26"/>
          <w:szCs w:val="26"/>
        </w:rPr>
        <w:t>Тартат</w:t>
      </w:r>
      <w:proofErr w:type="spellEnd"/>
      <w:r w:rsidRPr="00C70E78">
        <w:rPr>
          <w:sz w:val="26"/>
          <w:szCs w:val="26"/>
        </w:rPr>
        <w:t xml:space="preserve"> получаю</w:t>
      </w:r>
      <w:r w:rsidR="00377350" w:rsidRPr="00C70E78">
        <w:rPr>
          <w:sz w:val="26"/>
          <w:szCs w:val="26"/>
        </w:rPr>
        <w:t>т электроэнергию от подстанции «Узловая»</w:t>
      </w:r>
      <w:r w:rsidRPr="00C70E78">
        <w:rPr>
          <w:sz w:val="26"/>
          <w:szCs w:val="26"/>
        </w:rPr>
        <w:t xml:space="preserve"> по </w:t>
      </w:r>
      <w:r w:rsidR="00B55D22" w:rsidRPr="00C70E78">
        <w:rPr>
          <w:sz w:val="26"/>
          <w:szCs w:val="26"/>
        </w:rPr>
        <w:t>двух цепной</w:t>
      </w:r>
      <w:r w:rsidRPr="00C70E78">
        <w:rPr>
          <w:sz w:val="26"/>
          <w:szCs w:val="26"/>
        </w:rPr>
        <w:t xml:space="preserve"> ВЛ-110 кВ С-289, С-290. Максимальная загрузка данной ЛЭП в 201</w:t>
      </w:r>
      <w:r w:rsidR="00CE0039">
        <w:rPr>
          <w:sz w:val="26"/>
          <w:szCs w:val="26"/>
        </w:rPr>
        <w:t>6</w:t>
      </w:r>
      <w:r w:rsidRPr="00C70E78">
        <w:rPr>
          <w:sz w:val="26"/>
          <w:szCs w:val="26"/>
        </w:rPr>
        <w:t xml:space="preserve"> году составила </w:t>
      </w:r>
      <w:r w:rsidR="00CE0039">
        <w:rPr>
          <w:sz w:val="26"/>
          <w:szCs w:val="26"/>
        </w:rPr>
        <w:t>52,0</w:t>
      </w:r>
      <w:r w:rsidRPr="00C70E78">
        <w:rPr>
          <w:sz w:val="26"/>
          <w:szCs w:val="26"/>
        </w:rPr>
        <w:t xml:space="preserve"> МВт,  при максимально разрешенном отборе с шин подстанции </w:t>
      </w:r>
      <w:r w:rsidR="00377350" w:rsidRPr="00C70E78">
        <w:rPr>
          <w:sz w:val="26"/>
          <w:szCs w:val="26"/>
        </w:rPr>
        <w:t>«Узловая»</w:t>
      </w:r>
      <w:r w:rsidRPr="00C70E78">
        <w:rPr>
          <w:sz w:val="26"/>
          <w:szCs w:val="26"/>
        </w:rPr>
        <w:t xml:space="preserve"> </w:t>
      </w:r>
      <w:r w:rsidR="00CE0039">
        <w:rPr>
          <w:sz w:val="26"/>
          <w:szCs w:val="26"/>
        </w:rPr>
        <w:t>70,1</w:t>
      </w:r>
      <w:r w:rsidRPr="00C70E78">
        <w:rPr>
          <w:sz w:val="26"/>
          <w:szCs w:val="26"/>
        </w:rPr>
        <w:t xml:space="preserve"> МВт</w:t>
      </w:r>
      <w:r w:rsidR="00CE0039">
        <w:rPr>
          <w:sz w:val="26"/>
          <w:szCs w:val="26"/>
        </w:rPr>
        <w:t xml:space="preserve"> (без потребителей пос</w:t>
      </w:r>
      <w:proofErr w:type="gramStart"/>
      <w:r w:rsidR="00CE0039">
        <w:rPr>
          <w:sz w:val="26"/>
          <w:szCs w:val="26"/>
        </w:rPr>
        <w:t>.П</w:t>
      </w:r>
      <w:proofErr w:type="gramEnd"/>
      <w:r w:rsidR="00CE0039">
        <w:rPr>
          <w:sz w:val="26"/>
          <w:szCs w:val="26"/>
        </w:rPr>
        <w:t>одгорный)</w:t>
      </w:r>
      <w:r w:rsidRPr="00C70E78">
        <w:rPr>
          <w:sz w:val="26"/>
          <w:szCs w:val="26"/>
        </w:rPr>
        <w:t xml:space="preserve">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На территории ЗАТО Железногорск действует ведущее предприятие российской космической отрасли </w:t>
      </w:r>
      <w:r w:rsidR="00E85E52">
        <w:rPr>
          <w:sz w:val="26"/>
          <w:szCs w:val="26"/>
        </w:rPr>
        <w:t>А</w:t>
      </w:r>
      <w:r w:rsidR="00B55D22" w:rsidRPr="00C70E78">
        <w:rPr>
          <w:sz w:val="26"/>
          <w:szCs w:val="26"/>
        </w:rPr>
        <w:t>кционерное общество</w:t>
      </w:r>
      <w:r w:rsidRPr="00C70E78">
        <w:rPr>
          <w:sz w:val="26"/>
          <w:szCs w:val="26"/>
        </w:rPr>
        <w:t xml:space="preserve"> «Информационные спутниковые системы имени академика М.Ф.</w:t>
      </w:r>
      <w:r w:rsidR="00E85E52">
        <w:rPr>
          <w:sz w:val="26"/>
          <w:szCs w:val="26"/>
        </w:rPr>
        <w:t xml:space="preserve"> </w:t>
      </w:r>
      <w:proofErr w:type="spellStart"/>
      <w:r w:rsidRPr="00C70E78">
        <w:rPr>
          <w:sz w:val="26"/>
          <w:szCs w:val="26"/>
        </w:rPr>
        <w:t>Решетнева</w:t>
      </w:r>
      <w:proofErr w:type="spellEnd"/>
      <w:r w:rsidRPr="00C70E78">
        <w:rPr>
          <w:sz w:val="26"/>
          <w:szCs w:val="26"/>
        </w:rPr>
        <w:t>»</w:t>
      </w:r>
      <w:r w:rsidR="00B55D22" w:rsidRPr="00C70E78">
        <w:rPr>
          <w:sz w:val="26"/>
          <w:szCs w:val="26"/>
        </w:rPr>
        <w:t xml:space="preserve"> (далее АО «ИСС»)</w:t>
      </w:r>
      <w:r w:rsidRPr="00C70E78">
        <w:rPr>
          <w:sz w:val="26"/>
          <w:szCs w:val="26"/>
        </w:rPr>
        <w:t xml:space="preserve">, имеющее крупные заказы в рамках федеральных программ (военных и гражданских) до 2020 года. Учитывая это обстоятельство, в настоящее время, предприятие приступило к техническому перевооружению действующей базы: </w:t>
      </w:r>
      <w:r w:rsidR="0078431F">
        <w:rPr>
          <w:sz w:val="26"/>
          <w:szCs w:val="26"/>
        </w:rPr>
        <w:t>ведется</w:t>
      </w:r>
      <w:r w:rsidRPr="00C70E78">
        <w:rPr>
          <w:sz w:val="26"/>
          <w:szCs w:val="26"/>
        </w:rPr>
        <w:t xml:space="preserve"> строительство дополнительных корпусов и установка энергоемкого оборудования. Это потребует подключения дополнительных объемов </w:t>
      </w:r>
      <w:proofErr w:type="spellStart"/>
      <w:r w:rsidRPr="00C70E78">
        <w:rPr>
          <w:sz w:val="26"/>
          <w:szCs w:val="26"/>
        </w:rPr>
        <w:t>энергомощностей</w:t>
      </w:r>
      <w:proofErr w:type="spellEnd"/>
      <w:r w:rsidRPr="00C70E78">
        <w:rPr>
          <w:sz w:val="26"/>
          <w:szCs w:val="26"/>
        </w:rPr>
        <w:t xml:space="preserve"> в размере 15,0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Заявленные программы под развитие площ</w:t>
      </w:r>
      <w:r w:rsidR="002C2500" w:rsidRPr="00C70E78">
        <w:rPr>
          <w:sz w:val="26"/>
          <w:szCs w:val="26"/>
        </w:rPr>
        <w:t xml:space="preserve">адок </w:t>
      </w:r>
      <w:proofErr w:type="spellStart"/>
      <w:r w:rsidR="00EE00ED" w:rsidRPr="00C70E78">
        <w:rPr>
          <w:sz w:val="26"/>
          <w:szCs w:val="26"/>
        </w:rPr>
        <w:t>пром</w:t>
      </w:r>
      <w:r w:rsidR="002C2500" w:rsidRPr="00C70E78">
        <w:rPr>
          <w:sz w:val="26"/>
          <w:szCs w:val="26"/>
        </w:rPr>
        <w:t>парка</w:t>
      </w:r>
      <w:proofErr w:type="spellEnd"/>
      <w:r w:rsidR="002C2500" w:rsidRPr="00C70E78">
        <w:rPr>
          <w:sz w:val="26"/>
          <w:szCs w:val="26"/>
        </w:rPr>
        <w:t xml:space="preserve"> оцениваются в 25</w:t>
      </w:r>
      <w:r w:rsidRPr="00C70E78">
        <w:rPr>
          <w:sz w:val="26"/>
          <w:szCs w:val="26"/>
        </w:rPr>
        <w:t xml:space="preserve">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Прирост электрических нагрузок на жилищное строительство (дополнительно – 35,0 МВт)  определен исходя из Генерального плана застройки г. Железногорска. При этом для индивидуальных жилых домов установлен предел выделяемых электрических мощностей - не более 15 кВт. </w:t>
      </w:r>
    </w:p>
    <w:p w:rsidR="0043699E" w:rsidRPr="0078431F" w:rsidRDefault="0043699E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lastRenderedPageBreak/>
        <w:t xml:space="preserve">Таким образом, учитывая планируемую реализацию заявленных инвестиционных </w:t>
      </w:r>
      <w:r w:rsidRPr="0078431F">
        <w:rPr>
          <w:sz w:val="26"/>
          <w:szCs w:val="26"/>
        </w:rPr>
        <w:t>проектов, а также перспективы развития жилищного и коммунально-бытового строительства общая мощность потребления ЗАТО Железногорск к 2020 году составит 125,0 - 130 МВт.</w:t>
      </w:r>
    </w:p>
    <w:p w:rsidR="0078431F" w:rsidRPr="00C70E78" w:rsidRDefault="0078431F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78431F">
        <w:rPr>
          <w:sz w:val="26"/>
          <w:szCs w:val="26"/>
        </w:rPr>
        <w:t>В целом, для системы электроснабжения ЗАТО Железногорск характерны</w:t>
      </w:r>
      <w:r w:rsidRPr="00C70E78">
        <w:rPr>
          <w:sz w:val="26"/>
          <w:szCs w:val="26"/>
        </w:rPr>
        <w:t xml:space="preserve"> следующие проблемы: 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-недостаток резерва трансформаторных мощностей на части узловых подстанций - центров электрических нагрузок; 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-неразвитость сетей 6кВ и 0,4кВ, отсутствие возможности передачи электрических мощностей в районы планируемого жилищного и промышленного строительства;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-физический износ и как следствие низкая надежность электроустановок;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-почти 100% изношенность городских кабельных сетей 6кВ и 0,4кВ;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 отвечающие современным требованиям, нормативам электросети </w:t>
      </w:r>
      <w:r w:rsidR="00C32AD0">
        <w:rPr>
          <w:rFonts w:ascii="Times New Roman" w:hAnsi="Times New Roman"/>
          <w:sz w:val="26"/>
          <w:szCs w:val="26"/>
        </w:rPr>
        <w:t xml:space="preserve">части </w:t>
      </w:r>
      <w:r w:rsidRPr="00C70E78">
        <w:rPr>
          <w:rFonts w:ascii="Times New Roman" w:hAnsi="Times New Roman"/>
          <w:sz w:val="26"/>
          <w:szCs w:val="26"/>
        </w:rPr>
        <w:t>жилых домов, общественных зданий;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-недостаточность </w:t>
      </w:r>
      <w:proofErr w:type="gramStart"/>
      <w:r w:rsidRPr="00C70E78">
        <w:rPr>
          <w:rFonts w:ascii="Times New Roman" w:hAnsi="Times New Roman"/>
          <w:sz w:val="26"/>
          <w:szCs w:val="26"/>
        </w:rPr>
        <w:t>резервирования схем электроснабжения потребителей частных форм собственности</w:t>
      </w:r>
      <w:proofErr w:type="gramEnd"/>
      <w:r w:rsidRPr="00C70E78">
        <w:rPr>
          <w:rFonts w:ascii="Times New Roman" w:hAnsi="Times New Roman"/>
          <w:sz w:val="26"/>
          <w:szCs w:val="26"/>
        </w:rPr>
        <w:t>.</w:t>
      </w:r>
    </w:p>
    <w:p w:rsidR="0078431F" w:rsidRPr="0078431F" w:rsidRDefault="00C32AD0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452640">
        <w:rPr>
          <w:rFonts w:ascii="Times New Roman" w:hAnsi="Times New Roman"/>
          <w:sz w:val="26"/>
          <w:szCs w:val="26"/>
        </w:rPr>
        <w:t>Для решения указанных проблем, в</w:t>
      </w:r>
      <w:r w:rsidR="0078431F" w:rsidRPr="0078431F">
        <w:rPr>
          <w:rFonts w:ascii="Times New Roman" w:hAnsi="Times New Roman"/>
          <w:sz w:val="26"/>
          <w:szCs w:val="26"/>
        </w:rPr>
        <w:t xml:space="preserve"> настоящее время </w:t>
      </w:r>
      <w:r>
        <w:rPr>
          <w:rFonts w:ascii="Times New Roman" w:hAnsi="Times New Roman"/>
          <w:sz w:val="26"/>
          <w:szCs w:val="26"/>
        </w:rPr>
        <w:t>построена и введена в эксплуатацию</w:t>
      </w:r>
      <w:r w:rsidR="0078431F" w:rsidRPr="0078431F">
        <w:rPr>
          <w:rFonts w:ascii="Times New Roman" w:hAnsi="Times New Roman"/>
          <w:sz w:val="26"/>
          <w:szCs w:val="26"/>
        </w:rPr>
        <w:t xml:space="preserve"> дополнительн</w:t>
      </w:r>
      <w:r>
        <w:rPr>
          <w:rFonts w:ascii="Times New Roman" w:hAnsi="Times New Roman"/>
          <w:sz w:val="26"/>
          <w:szCs w:val="26"/>
        </w:rPr>
        <w:t>ая</w:t>
      </w:r>
      <w:r w:rsidR="0078431F" w:rsidRPr="0078431F">
        <w:rPr>
          <w:rFonts w:ascii="Times New Roman" w:hAnsi="Times New Roman"/>
          <w:sz w:val="26"/>
          <w:szCs w:val="26"/>
        </w:rPr>
        <w:t xml:space="preserve"> лини</w:t>
      </w:r>
      <w:r>
        <w:rPr>
          <w:rFonts w:ascii="Times New Roman" w:hAnsi="Times New Roman"/>
          <w:sz w:val="26"/>
          <w:szCs w:val="26"/>
        </w:rPr>
        <w:t>я</w:t>
      </w:r>
      <w:r w:rsidR="0078431F" w:rsidRPr="0078431F">
        <w:rPr>
          <w:rFonts w:ascii="Times New Roman" w:hAnsi="Times New Roman"/>
          <w:sz w:val="26"/>
          <w:szCs w:val="26"/>
        </w:rPr>
        <w:t xml:space="preserve"> электроснабжения 110 кВ от подстанции «Узловая» </w:t>
      </w:r>
      <w:r>
        <w:rPr>
          <w:rFonts w:ascii="Times New Roman" w:hAnsi="Times New Roman"/>
          <w:sz w:val="26"/>
          <w:szCs w:val="26"/>
        </w:rPr>
        <w:t xml:space="preserve">и </w:t>
      </w:r>
      <w:r w:rsidR="0078431F" w:rsidRPr="0078431F">
        <w:rPr>
          <w:rFonts w:ascii="Times New Roman" w:hAnsi="Times New Roman"/>
          <w:sz w:val="26"/>
          <w:szCs w:val="26"/>
        </w:rPr>
        <w:t xml:space="preserve"> нов</w:t>
      </w:r>
      <w:r>
        <w:rPr>
          <w:rFonts w:ascii="Times New Roman" w:hAnsi="Times New Roman"/>
          <w:sz w:val="26"/>
          <w:szCs w:val="26"/>
        </w:rPr>
        <w:t>ая</w:t>
      </w:r>
      <w:r w:rsidR="0078431F" w:rsidRPr="0078431F">
        <w:rPr>
          <w:rFonts w:ascii="Times New Roman" w:hAnsi="Times New Roman"/>
          <w:sz w:val="26"/>
          <w:szCs w:val="26"/>
        </w:rPr>
        <w:t xml:space="preserve"> подстанци</w:t>
      </w:r>
      <w:r>
        <w:rPr>
          <w:rFonts w:ascii="Times New Roman" w:hAnsi="Times New Roman"/>
          <w:sz w:val="26"/>
          <w:szCs w:val="26"/>
        </w:rPr>
        <w:t>я</w:t>
      </w:r>
      <w:r w:rsidR="0078431F" w:rsidRPr="0078431F">
        <w:rPr>
          <w:rFonts w:ascii="Times New Roman" w:hAnsi="Times New Roman"/>
          <w:sz w:val="26"/>
          <w:szCs w:val="26"/>
        </w:rPr>
        <w:t xml:space="preserve"> «Город» 110/35/6кВ с трансформаторной мощностью не менее 63 МВА на площадке, находящейся в районе ул. Промышленной;</w:t>
      </w:r>
    </w:p>
    <w:p w:rsidR="0043699E" w:rsidRPr="0078431F" w:rsidRDefault="00C32AD0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Далее</w:t>
      </w:r>
      <w:r w:rsidR="0043699E" w:rsidRPr="0078431F">
        <w:rPr>
          <w:sz w:val="26"/>
          <w:szCs w:val="26"/>
        </w:rPr>
        <w:t xml:space="preserve"> необходимо осуществить реконструкцию существующих электроустановок в ЗАТО Железногорск, это модернизация и замена оборудования на головных подстанциях, развитие распределительных сетей 6 - 35 кВ. </w:t>
      </w:r>
    </w:p>
    <w:p w:rsidR="00452640" w:rsidRDefault="00452640" w:rsidP="00E85E52">
      <w:pPr>
        <w:pStyle w:val="2"/>
        <w:keepNext w:val="0"/>
        <w:widowControl w:val="0"/>
        <w:spacing w:line="240" w:lineRule="auto"/>
        <w:ind w:firstLine="0"/>
        <w:jc w:val="center"/>
        <w:rPr>
          <w:bCs/>
          <w:sz w:val="26"/>
          <w:szCs w:val="26"/>
          <w:u w:val="none"/>
        </w:rPr>
      </w:pPr>
    </w:p>
    <w:p w:rsidR="0043699E" w:rsidRPr="00C70E78" w:rsidRDefault="0051171C" w:rsidP="00E85E52">
      <w:pPr>
        <w:pStyle w:val="2"/>
        <w:keepNext w:val="0"/>
        <w:widowControl w:val="0"/>
        <w:spacing w:line="240" w:lineRule="auto"/>
        <w:ind w:firstLine="0"/>
        <w:jc w:val="center"/>
        <w:rPr>
          <w:bCs/>
          <w:sz w:val="26"/>
          <w:szCs w:val="26"/>
          <w:u w:val="none"/>
        </w:rPr>
      </w:pPr>
      <w:r w:rsidRPr="00C70E78">
        <w:rPr>
          <w:bCs/>
          <w:sz w:val="26"/>
          <w:szCs w:val="26"/>
          <w:u w:val="none"/>
        </w:rPr>
        <w:t>2.3.</w:t>
      </w:r>
      <w:r w:rsidR="00F66BC5" w:rsidRPr="00C70E78">
        <w:rPr>
          <w:bCs/>
          <w:sz w:val="26"/>
          <w:szCs w:val="26"/>
          <w:u w:val="none"/>
        </w:rPr>
        <w:t xml:space="preserve"> </w:t>
      </w:r>
      <w:r w:rsidR="0043699E" w:rsidRPr="00C70E78">
        <w:rPr>
          <w:bCs/>
          <w:sz w:val="26"/>
          <w:szCs w:val="26"/>
          <w:u w:val="none"/>
        </w:rPr>
        <w:t>Состояние водоснабжения</w:t>
      </w:r>
      <w:r w:rsidR="004A0E89" w:rsidRPr="00C70E78">
        <w:rPr>
          <w:bCs/>
          <w:sz w:val="26"/>
          <w:szCs w:val="26"/>
          <w:u w:val="none"/>
        </w:rPr>
        <w:t xml:space="preserve"> и водоотведения</w:t>
      </w:r>
    </w:p>
    <w:p w:rsidR="00500887" w:rsidRPr="00C70E78" w:rsidRDefault="00500887" w:rsidP="007665D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3699E" w:rsidRPr="00C70E78" w:rsidRDefault="0043699E" w:rsidP="00B55D22">
      <w:pPr>
        <w:pStyle w:val="2"/>
        <w:keepNext w:val="0"/>
        <w:widowControl w:val="0"/>
        <w:suppressAutoHyphens/>
        <w:spacing w:line="240" w:lineRule="auto"/>
        <w:ind w:firstLine="720"/>
        <w:rPr>
          <w:sz w:val="26"/>
          <w:szCs w:val="26"/>
          <w:u w:val="none"/>
        </w:rPr>
      </w:pPr>
      <w:r w:rsidRPr="00C70E78">
        <w:rPr>
          <w:sz w:val="26"/>
          <w:szCs w:val="26"/>
          <w:u w:val="none"/>
        </w:rPr>
        <w:t>Обеспечение населения водой хозяйственно-питьевого назначения осуществляется за счет эксплуатации месторождения «Северное». Скважины городского водозабора поднимают воду из слабо защищенного водоносного горизонта. Основными источниками формирования запасов являются инфильтрация поверхностных вод (</w:t>
      </w:r>
      <w:proofErr w:type="spellStart"/>
      <w:r w:rsidRPr="00C70E78">
        <w:rPr>
          <w:sz w:val="26"/>
          <w:szCs w:val="26"/>
          <w:u w:val="none"/>
        </w:rPr>
        <w:t>Кантатское</w:t>
      </w:r>
      <w:proofErr w:type="spellEnd"/>
      <w:r w:rsidRPr="00C70E78">
        <w:rPr>
          <w:sz w:val="26"/>
          <w:szCs w:val="26"/>
          <w:u w:val="none"/>
        </w:rPr>
        <w:t xml:space="preserve"> водохранилище, р.</w:t>
      </w:r>
      <w:r w:rsidR="00E85E52">
        <w:rPr>
          <w:sz w:val="26"/>
          <w:szCs w:val="26"/>
          <w:u w:val="none"/>
        </w:rPr>
        <w:t xml:space="preserve"> </w:t>
      </w:r>
      <w:r w:rsidRPr="00C70E78">
        <w:rPr>
          <w:sz w:val="26"/>
          <w:szCs w:val="26"/>
          <w:u w:val="none"/>
        </w:rPr>
        <w:t>Кантат, р.</w:t>
      </w:r>
      <w:r w:rsidR="00E85E52">
        <w:rPr>
          <w:sz w:val="26"/>
          <w:szCs w:val="26"/>
          <w:u w:val="none"/>
        </w:rPr>
        <w:t xml:space="preserve"> </w:t>
      </w:r>
      <w:proofErr w:type="spellStart"/>
      <w:r w:rsidRPr="00C70E78">
        <w:rPr>
          <w:sz w:val="26"/>
          <w:szCs w:val="26"/>
          <w:u w:val="none"/>
        </w:rPr>
        <w:t>Тартат</w:t>
      </w:r>
      <w:proofErr w:type="spellEnd"/>
      <w:r w:rsidRPr="00C70E78">
        <w:rPr>
          <w:sz w:val="26"/>
          <w:szCs w:val="26"/>
          <w:u w:val="none"/>
        </w:rPr>
        <w:t xml:space="preserve">), атмосферные осадки, боковой </w:t>
      </w:r>
      <w:proofErr w:type="spellStart"/>
      <w:r w:rsidRPr="00C70E78">
        <w:rPr>
          <w:sz w:val="26"/>
          <w:szCs w:val="26"/>
          <w:u w:val="none"/>
        </w:rPr>
        <w:t>водоприток</w:t>
      </w:r>
      <w:proofErr w:type="spellEnd"/>
      <w:r w:rsidRPr="00C70E78">
        <w:rPr>
          <w:sz w:val="26"/>
          <w:szCs w:val="26"/>
          <w:u w:val="none"/>
        </w:rPr>
        <w:t xml:space="preserve">.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Водозабор окружен промышленной, селитебной и сельскохозяйственными зонами, где находятся источники загрязнения водоносного горизонта (АЗС, </w:t>
      </w:r>
      <w:r w:rsidR="00A43D86">
        <w:rPr>
          <w:rFonts w:ascii="Times New Roman" w:hAnsi="Times New Roman" w:cs="Times New Roman"/>
          <w:sz w:val="26"/>
          <w:szCs w:val="26"/>
        </w:rPr>
        <w:t xml:space="preserve">несанкционированные </w:t>
      </w:r>
      <w:r w:rsidRPr="00C70E78">
        <w:rPr>
          <w:rFonts w:ascii="Times New Roman" w:hAnsi="Times New Roman" w:cs="Times New Roman"/>
          <w:sz w:val="26"/>
          <w:szCs w:val="26"/>
        </w:rPr>
        <w:t xml:space="preserve">свалки ТБО, ливневые стоки, гаражные и садоводческие кооперативы). Источник водоснабжения испытывает значительное антропогенное воздействие.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Пробы питьевой воды из разводящей сети города соответствуют требованиям санитарных норм и правил. Однако в поселках Новый Путь и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сегодня </w:t>
      </w:r>
      <w:r w:rsidR="00C32AD0">
        <w:rPr>
          <w:rFonts w:ascii="Times New Roman" w:hAnsi="Times New Roman" w:cs="Times New Roman"/>
          <w:sz w:val="26"/>
          <w:szCs w:val="26"/>
        </w:rPr>
        <w:t>имеет место нехватка воды из существующих скважин и несоответствие качества поднимаемой воды  по некоторым показателям,</w:t>
      </w:r>
      <w:r w:rsidRPr="00C70E78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связи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с чем необходимо строительство скважин, систем обеззараживания воды и реконструкция водопроводных сетей.</w:t>
      </w:r>
    </w:p>
    <w:p w:rsidR="0051171C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Основн</w:t>
      </w:r>
      <w:r w:rsidR="0051171C" w:rsidRPr="00C70E78">
        <w:rPr>
          <w:rFonts w:ascii="Times New Roman" w:hAnsi="Times New Roman" w:cs="Times New Roman"/>
          <w:sz w:val="26"/>
          <w:szCs w:val="26"/>
        </w:rPr>
        <w:t>ыми проблемами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в данной сфере явля</w:t>
      </w:r>
      <w:r w:rsidR="0051171C" w:rsidRPr="00C70E78">
        <w:rPr>
          <w:rFonts w:ascii="Times New Roman" w:hAnsi="Times New Roman" w:cs="Times New Roman"/>
          <w:sz w:val="26"/>
          <w:szCs w:val="26"/>
        </w:rPr>
        <w:t>ю</w:t>
      </w:r>
      <w:r w:rsidRPr="00C70E78">
        <w:rPr>
          <w:rFonts w:ascii="Times New Roman" w:hAnsi="Times New Roman" w:cs="Times New Roman"/>
          <w:sz w:val="26"/>
          <w:szCs w:val="26"/>
        </w:rPr>
        <w:t>тся</w:t>
      </w:r>
      <w:r w:rsidR="0051171C" w:rsidRPr="00C70E78">
        <w:rPr>
          <w:rFonts w:ascii="Times New Roman" w:hAnsi="Times New Roman" w:cs="Times New Roman"/>
          <w:sz w:val="26"/>
          <w:szCs w:val="26"/>
        </w:rPr>
        <w:t>:</w:t>
      </w:r>
    </w:p>
    <w:p w:rsidR="0043699E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</w:t>
      </w:r>
      <w:r w:rsidR="0043699E" w:rsidRPr="00C70E78">
        <w:rPr>
          <w:rFonts w:ascii="Times New Roman" w:hAnsi="Times New Roman" w:cs="Times New Roman"/>
          <w:sz w:val="26"/>
          <w:szCs w:val="26"/>
        </w:rPr>
        <w:t>физический износ сетей водоснабжения</w:t>
      </w:r>
      <w:r w:rsidR="00E149DF" w:rsidRPr="00C70E78">
        <w:rPr>
          <w:rFonts w:ascii="Times New Roman" w:hAnsi="Times New Roman" w:cs="Times New Roman"/>
          <w:sz w:val="26"/>
          <w:szCs w:val="26"/>
        </w:rPr>
        <w:t>;</w:t>
      </w:r>
    </w:p>
    <w:p w:rsidR="0051171C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-подъем  воды из незащищенных водоносных горизонтов;</w:t>
      </w:r>
    </w:p>
    <w:p w:rsidR="0051171C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-отсутствие систем подготовки воды питьевого качества в поселках ЗАТО Железногорск.</w:t>
      </w:r>
    </w:p>
    <w:p w:rsidR="004A0E89" w:rsidRPr="00C70E78" w:rsidRDefault="004A0E89" w:rsidP="00B55D22">
      <w:pPr>
        <w:widowControl w:val="0"/>
        <w:suppressAutoHyphens/>
        <w:spacing w:before="120"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Канализационные воды от объектов на территории г.</w:t>
      </w:r>
      <w:r w:rsidR="00F66BC5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Железногорска отводятся на городские очистные сооружения, с последующим сбросом очищенных вод в р.</w:t>
      </w:r>
      <w:r w:rsidR="00F66BC5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Енисей. Состояние городских очистных сооружений удовлетворительное, степень очистки соответствует нормативным требованиям.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Сточные воды с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Новый путь по напорному коллектору направляются в систему канализации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, а затем сбрасываются вместе со сточными водами от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 на очистные сооружения г.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Сосновоборска. В 2005 году была начата работа по строительству напорного канализационного коллектора от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 (КНС 21) до очистных сооружений г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.Ж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елезногорска для полной загрузки городских очистных сооружений и снижения стоимости очистки сточных вод, однако в 2006 году работы были заморожены. Необходимо продолжение данной работы.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Сточные воды от </w:t>
      </w:r>
      <w:r w:rsidR="00A43D86">
        <w:rPr>
          <w:rFonts w:ascii="Times New Roman" w:eastAsia="Calibri" w:hAnsi="Times New Roman" w:cs="Times New Roman"/>
          <w:bCs/>
          <w:sz w:val="26"/>
          <w:szCs w:val="26"/>
        </w:rPr>
        <w:t>МАУДО ДООЦ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«Горный» и «Орбита» сбрасываются на рельеф практически без очистки. Необходимо строительство модульных очистных сооружений</w:t>
      </w:r>
      <w:r w:rsidR="00C32AD0">
        <w:rPr>
          <w:rFonts w:ascii="Times New Roman" w:eastAsia="Calibri" w:hAnsi="Times New Roman" w:cs="Times New Roman"/>
          <w:bCs/>
          <w:sz w:val="26"/>
          <w:szCs w:val="26"/>
        </w:rPr>
        <w:t xml:space="preserve"> либо напорного коллектора для перевода  этих сточных вод в централизованную городскую канализацию с последующей очисткой на городских очистных сооружениях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В поселках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нет централизованной системы водоотведения. Необходимо строительство напорного коллектора от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до очистных сооружений г.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Железногорска, от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до очистных сооружений г.</w:t>
      </w:r>
      <w:r w:rsidR="00E85E5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Сосновоборска.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В д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>ер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Шивера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имеется централизованная система  бытовой канализации, однако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очистные сооружения, построенные в 50-х годах</w:t>
      </w:r>
      <w:r w:rsidR="00A84D81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20-го столетия практически полностью разрушены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 восстановлению не подлежат, сточные воды сбрасываются в водный объект практически без очистки. Требуется строительство  блочных  очистных сооружений производительностью 200 м3/сутки.</w:t>
      </w:r>
    </w:p>
    <w:p w:rsidR="004A0E89" w:rsidRPr="00C70E78" w:rsidRDefault="004A0E89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В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Подгорный  100% зданий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оснащены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системой це</w:t>
      </w:r>
      <w:r w:rsidR="00E64583">
        <w:rPr>
          <w:rFonts w:ascii="Times New Roman" w:eastAsia="Calibri" w:hAnsi="Times New Roman" w:cs="Times New Roman"/>
          <w:bCs/>
          <w:sz w:val="26"/>
          <w:szCs w:val="26"/>
        </w:rPr>
        <w:t>н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трализованного водоотведения. В 2009 году введены в эксплуатацию новые очистные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сооружения</w:t>
      </w:r>
      <w:proofErr w:type="gramEnd"/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однако нормативы допустимого сброса веществ и микроорганизмов не достигнуты. Проектная схема очистки сточной воды очистных сооружений пос. Подгорный физико-химическая: очистка на флотационных установках с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реагентной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обработкой, не предназначена для удаления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биоразлагаемых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загрязняющих веществ и азота аммонийного. Качество очищенной сточной воды на выпуске после очистных сооружений по ряду веществ не соответствует утвержденным нормативам допустимого сброса. </w:t>
      </w:r>
    </w:p>
    <w:p w:rsidR="004A0E89" w:rsidRPr="00C70E78" w:rsidRDefault="004A0E89" w:rsidP="00B55D22">
      <w:pPr>
        <w:pStyle w:val="ab"/>
        <w:widowControl w:val="0"/>
        <w:ind w:firstLine="703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</w:t>
      </w:r>
      <w:proofErr w:type="gramStart"/>
      <w:r w:rsidRPr="00C70E78">
        <w:rPr>
          <w:sz w:val="26"/>
          <w:szCs w:val="26"/>
        </w:rPr>
        <w:t>результате</w:t>
      </w:r>
      <w:proofErr w:type="gramEnd"/>
      <w:r w:rsidRPr="00C70E78">
        <w:rPr>
          <w:sz w:val="26"/>
          <w:szCs w:val="26"/>
        </w:rPr>
        <w:t xml:space="preserve"> эксплуатации очистных сооружений установлено, что эффект очистки сточной воды составляет: аммоний-ион 23,7%, взвешенные вещества- 55,7%, БПК</w:t>
      </w:r>
      <w:r w:rsidRPr="00C70E78">
        <w:rPr>
          <w:sz w:val="26"/>
          <w:szCs w:val="26"/>
          <w:vertAlign w:val="subscript"/>
        </w:rPr>
        <w:t>5</w:t>
      </w:r>
      <w:r w:rsidRPr="00C70E78">
        <w:rPr>
          <w:sz w:val="26"/>
          <w:szCs w:val="26"/>
        </w:rPr>
        <w:t xml:space="preserve">-69,4%, нефтепродукты-86,7 %, фосфат-ион – 60,5%, концентрации по </w:t>
      </w:r>
      <w:proofErr w:type="spellStart"/>
      <w:r w:rsidRPr="00C70E78">
        <w:rPr>
          <w:sz w:val="26"/>
          <w:szCs w:val="26"/>
        </w:rPr>
        <w:t>нитрит-иону</w:t>
      </w:r>
      <w:proofErr w:type="spellEnd"/>
      <w:r w:rsidRPr="00C70E78">
        <w:rPr>
          <w:sz w:val="26"/>
          <w:szCs w:val="26"/>
        </w:rPr>
        <w:t xml:space="preserve"> и хлоридам увеличиваются.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Необходима модернизация очистных сооружений для обеспечения требуемой степени очистки сточных вод.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Степень износа магистральных сетей в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>одоотведения в среднем по ЗАТО Ж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елезногорск -</w:t>
      </w:r>
      <w:r w:rsidR="00CE0039">
        <w:rPr>
          <w:rFonts w:ascii="Times New Roman" w:eastAsia="Calibri" w:hAnsi="Times New Roman" w:cs="Times New Roman"/>
          <w:bCs/>
          <w:sz w:val="26"/>
          <w:szCs w:val="26"/>
        </w:rPr>
        <w:t>53,2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%. В  «старой» черте города и микрорайонах № 1,2 достигает 100%. Требуется планомерная замена трубопроводов на полипропиленовые напорные трубопроводы с гарантийным сроком эксплуатации 50 лет.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>В 201</w:t>
      </w:r>
      <w:r w:rsidR="00692BC2">
        <w:rPr>
          <w:rFonts w:ascii="Times New Roman" w:eastAsia="Calibri" w:hAnsi="Times New Roman" w:cs="Times New Roman"/>
          <w:sz w:val="26"/>
          <w:szCs w:val="26"/>
        </w:rPr>
        <w:t>7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году интегральный показатель официально зарегистрированной аварийности на 100 км  </w:t>
      </w:r>
      <w:r w:rsidR="00496D9D">
        <w:rPr>
          <w:rFonts w:ascii="Times New Roman" w:eastAsia="Calibri" w:hAnsi="Times New Roman" w:cs="Times New Roman"/>
          <w:sz w:val="26"/>
          <w:szCs w:val="26"/>
        </w:rPr>
        <w:t>водопроводных сетей составил 1,</w:t>
      </w:r>
      <w:r w:rsidR="00692BC2">
        <w:rPr>
          <w:rFonts w:ascii="Times New Roman" w:eastAsia="Calibri" w:hAnsi="Times New Roman" w:cs="Times New Roman"/>
          <w:sz w:val="26"/>
          <w:szCs w:val="26"/>
        </w:rPr>
        <w:t>08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692BC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Pr="00C70E78">
        <w:rPr>
          <w:rFonts w:ascii="Times New Roman" w:eastAsia="Calibri" w:hAnsi="Times New Roman" w:cs="Times New Roman"/>
          <w:sz w:val="26"/>
          <w:szCs w:val="26"/>
        </w:rPr>
        <w:t>водоотводящих   сет</w:t>
      </w:r>
      <w:r w:rsidR="00496D9D">
        <w:rPr>
          <w:rFonts w:ascii="Times New Roman" w:eastAsia="Calibri" w:hAnsi="Times New Roman" w:cs="Times New Roman"/>
          <w:sz w:val="26"/>
          <w:szCs w:val="26"/>
        </w:rPr>
        <w:t>ях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ЗАТО Железногорск 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составил </w:t>
      </w:r>
      <w:r w:rsidR="00452640">
        <w:rPr>
          <w:rFonts w:ascii="Times New Roman" w:eastAsia="Calibri" w:hAnsi="Times New Roman" w:cs="Times New Roman"/>
          <w:sz w:val="26"/>
          <w:szCs w:val="26"/>
        </w:rPr>
        <w:t>0,</w:t>
      </w:r>
      <w:r w:rsidR="00496D9D">
        <w:rPr>
          <w:rFonts w:ascii="Times New Roman" w:eastAsia="Calibri" w:hAnsi="Times New Roman" w:cs="Times New Roman"/>
          <w:sz w:val="26"/>
          <w:szCs w:val="26"/>
        </w:rPr>
        <w:t>0</w:t>
      </w:r>
      <w:r w:rsidR="00C32AD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E0C25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</w:p>
    <w:p w:rsidR="0043699E" w:rsidRPr="00C70E78" w:rsidRDefault="001E0C25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51171C" w:rsidRPr="00C70E78">
        <w:rPr>
          <w:rFonts w:ascii="Times New Roman" w:hAnsi="Times New Roman" w:cs="Times New Roman"/>
          <w:sz w:val="26"/>
          <w:szCs w:val="26"/>
        </w:rPr>
        <w:t>2.4.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Состояние теплоснабжения</w:t>
      </w:r>
    </w:p>
    <w:p w:rsidR="00E149DF" w:rsidRPr="00C70E78" w:rsidRDefault="00E149DF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Теплоснабжение объектов жилищного фонда, соцкультбыта и промышленной зоны города Железногорск осуществляется по магистральным и распределительным тепловым сетям. Основным источником тепловой энергии в зимний период 201</w:t>
      </w:r>
      <w:r w:rsidR="00496D9D">
        <w:rPr>
          <w:rFonts w:ascii="Times New Roman" w:hAnsi="Times New Roman" w:cs="Times New Roman"/>
          <w:sz w:val="26"/>
          <w:szCs w:val="26"/>
        </w:rPr>
        <w:t>5</w:t>
      </w:r>
      <w:r w:rsidRPr="00C70E78">
        <w:rPr>
          <w:rFonts w:ascii="Times New Roman" w:hAnsi="Times New Roman" w:cs="Times New Roman"/>
          <w:sz w:val="26"/>
          <w:szCs w:val="26"/>
        </w:rPr>
        <w:t xml:space="preserve"> - 201</w:t>
      </w:r>
      <w:r w:rsidR="00496D9D">
        <w:rPr>
          <w:rFonts w:ascii="Times New Roman" w:hAnsi="Times New Roman" w:cs="Times New Roman"/>
          <w:sz w:val="26"/>
          <w:szCs w:val="26"/>
        </w:rPr>
        <w:t>6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г. по городу Железногорску  и пос.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Додоново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C32AD0">
        <w:rPr>
          <w:rFonts w:ascii="Times New Roman" w:hAnsi="Times New Roman" w:cs="Times New Roman"/>
          <w:sz w:val="26"/>
          <w:szCs w:val="26"/>
        </w:rPr>
        <w:t xml:space="preserve">была </w:t>
      </w:r>
      <w:r w:rsidRPr="00C70E78">
        <w:rPr>
          <w:rFonts w:ascii="Times New Roman" w:hAnsi="Times New Roman" w:cs="Times New Roman"/>
          <w:sz w:val="26"/>
          <w:szCs w:val="26"/>
        </w:rPr>
        <w:t>Железногорская ТЭ</w:t>
      </w:r>
      <w:r w:rsidR="002C2500" w:rsidRPr="00C70E78">
        <w:rPr>
          <w:rFonts w:ascii="Times New Roman" w:hAnsi="Times New Roman" w:cs="Times New Roman"/>
          <w:sz w:val="26"/>
          <w:szCs w:val="26"/>
        </w:rPr>
        <w:t xml:space="preserve">Ц и пиковая котельная </w:t>
      </w:r>
      <w:r w:rsidR="00C32AD0">
        <w:rPr>
          <w:rFonts w:ascii="Times New Roman" w:hAnsi="Times New Roman" w:cs="Times New Roman"/>
          <w:sz w:val="26"/>
          <w:szCs w:val="26"/>
        </w:rPr>
        <w:t xml:space="preserve">ФГУП «ГХК», находящаяся в аренде </w:t>
      </w:r>
      <w:r w:rsidR="00452640">
        <w:rPr>
          <w:rFonts w:ascii="Times New Roman" w:hAnsi="Times New Roman" w:cs="Times New Roman"/>
          <w:sz w:val="26"/>
          <w:szCs w:val="26"/>
        </w:rPr>
        <w:t>МП «Гортеплоэнерго»</w:t>
      </w:r>
      <w:r w:rsidRPr="00C70E78">
        <w:rPr>
          <w:rFonts w:ascii="Times New Roman" w:hAnsi="Times New Roman" w:cs="Times New Roman"/>
          <w:sz w:val="26"/>
          <w:szCs w:val="26"/>
        </w:rPr>
        <w:t xml:space="preserve">, тепловую энергию для теплоснабжения поселков Подгорный,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, Новый Путь и дер.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Шивера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вырабатывают муниципальные мазутные, угольные котельные.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Основополагающим фактором для теплоснабжения ЗАТО Железногорск является реализация проекта строительства </w:t>
      </w:r>
      <w:r w:rsidR="00C32AD0">
        <w:rPr>
          <w:rFonts w:ascii="Times New Roman" w:hAnsi="Times New Roman" w:cs="Times New Roman"/>
          <w:sz w:val="26"/>
          <w:szCs w:val="26"/>
        </w:rPr>
        <w:t xml:space="preserve">дополнительной мощности на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Железногорской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ТЭЦ в объеме </w:t>
      </w:r>
      <w:r w:rsidR="007811A2">
        <w:rPr>
          <w:rFonts w:ascii="Times New Roman" w:hAnsi="Times New Roman" w:cs="Times New Roman"/>
          <w:sz w:val="26"/>
          <w:szCs w:val="26"/>
        </w:rPr>
        <w:t xml:space="preserve">200 Гкал/час, </w:t>
      </w:r>
      <w:r w:rsidRPr="00C70E78">
        <w:rPr>
          <w:rFonts w:ascii="Times New Roman" w:hAnsi="Times New Roman" w:cs="Times New Roman"/>
          <w:sz w:val="26"/>
          <w:szCs w:val="26"/>
        </w:rPr>
        <w:t xml:space="preserve">предусматривающем строительство </w:t>
      </w:r>
      <w:r w:rsidR="007811A2">
        <w:rPr>
          <w:rFonts w:ascii="Times New Roman" w:hAnsi="Times New Roman" w:cs="Times New Roman"/>
          <w:sz w:val="26"/>
          <w:szCs w:val="26"/>
        </w:rPr>
        <w:t>2</w:t>
      </w:r>
      <w:r w:rsidRPr="00C70E78">
        <w:rPr>
          <w:rFonts w:ascii="Times New Roman" w:hAnsi="Times New Roman" w:cs="Times New Roman"/>
          <w:sz w:val="26"/>
          <w:szCs w:val="26"/>
        </w:rPr>
        <w:t xml:space="preserve">-х дополнительных </w:t>
      </w:r>
      <w:r w:rsidR="007811A2">
        <w:rPr>
          <w:rFonts w:ascii="Times New Roman" w:hAnsi="Times New Roman" w:cs="Times New Roman"/>
          <w:sz w:val="26"/>
          <w:szCs w:val="26"/>
        </w:rPr>
        <w:t>водогрейных</w:t>
      </w:r>
      <w:r w:rsidRPr="00C70E78">
        <w:rPr>
          <w:rFonts w:ascii="Times New Roman" w:hAnsi="Times New Roman" w:cs="Times New Roman"/>
          <w:sz w:val="26"/>
          <w:szCs w:val="26"/>
        </w:rPr>
        <w:t xml:space="preserve"> котлов</w:t>
      </w:r>
      <w:r w:rsidR="007811A2">
        <w:rPr>
          <w:rFonts w:ascii="Times New Roman" w:hAnsi="Times New Roman" w:cs="Times New Roman"/>
          <w:sz w:val="26"/>
          <w:szCs w:val="26"/>
        </w:rPr>
        <w:t>).</w:t>
      </w:r>
      <w:proofErr w:type="gramEnd"/>
      <w:r w:rsidR="007811A2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Строительство дополнительных тепловых мощностей ЖТЭЦ позволит увеличить отпускаемую тепловую мощность с коллекторов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Железногорской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ТЭЦ и обеспечить в полном объёме тепловые нагрузки потребителей г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елезногорска, г.Сосновоборска,  в том числе вывести из эксплуатации </w:t>
      </w:r>
      <w:r w:rsidR="007811A2">
        <w:rPr>
          <w:rFonts w:ascii="Times New Roman" w:hAnsi="Times New Roman" w:cs="Times New Roman"/>
          <w:sz w:val="26"/>
          <w:szCs w:val="26"/>
        </w:rPr>
        <w:t xml:space="preserve">пиковую котельную и </w:t>
      </w:r>
      <w:r w:rsidRPr="00C70E78">
        <w:rPr>
          <w:rFonts w:ascii="Times New Roman" w:hAnsi="Times New Roman" w:cs="Times New Roman"/>
          <w:sz w:val="26"/>
          <w:szCs w:val="26"/>
        </w:rPr>
        <w:t>муниципальные мазутны</w:t>
      </w:r>
      <w:r w:rsidR="000667D0" w:rsidRPr="00C70E78">
        <w:rPr>
          <w:rFonts w:ascii="Times New Roman" w:hAnsi="Times New Roman" w:cs="Times New Roman"/>
          <w:sz w:val="26"/>
          <w:szCs w:val="26"/>
        </w:rPr>
        <w:t>е котельные в п</w:t>
      </w:r>
      <w:r w:rsidR="00E149DF" w:rsidRPr="00C70E78">
        <w:rPr>
          <w:rFonts w:ascii="Times New Roman" w:hAnsi="Times New Roman" w:cs="Times New Roman"/>
          <w:sz w:val="26"/>
          <w:szCs w:val="26"/>
        </w:rPr>
        <w:t>ос</w:t>
      </w:r>
      <w:r w:rsidR="000667D0" w:rsidRPr="00C70E78">
        <w:rPr>
          <w:rFonts w:ascii="Times New Roman" w:hAnsi="Times New Roman" w:cs="Times New Roman"/>
          <w:sz w:val="26"/>
          <w:szCs w:val="26"/>
        </w:rPr>
        <w:t>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0667D0" w:rsidRPr="00C70E78">
        <w:rPr>
          <w:rFonts w:ascii="Times New Roman" w:hAnsi="Times New Roman" w:cs="Times New Roman"/>
          <w:sz w:val="26"/>
          <w:szCs w:val="26"/>
        </w:rPr>
        <w:t>Подгорный</w:t>
      </w:r>
      <w:r w:rsidR="007811A2">
        <w:rPr>
          <w:rFonts w:ascii="Times New Roman" w:hAnsi="Times New Roman" w:cs="Times New Roman"/>
          <w:sz w:val="26"/>
          <w:szCs w:val="26"/>
        </w:rPr>
        <w:t>, Новый путь</w:t>
      </w:r>
      <w:r w:rsidR="000667D0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0667D0" w:rsidRPr="00C70E78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Первомайский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, </w:t>
      </w:r>
      <w:r w:rsidR="007811A2">
        <w:rPr>
          <w:rFonts w:ascii="Times New Roman" w:hAnsi="Times New Roman" w:cs="Times New Roman"/>
          <w:sz w:val="26"/>
          <w:szCs w:val="26"/>
        </w:rPr>
        <w:t xml:space="preserve">функционирующих на мазуте и </w:t>
      </w:r>
      <w:r w:rsidRPr="00C70E78">
        <w:rPr>
          <w:rFonts w:ascii="Times New Roman" w:hAnsi="Times New Roman" w:cs="Times New Roman"/>
          <w:sz w:val="26"/>
          <w:szCs w:val="26"/>
        </w:rPr>
        <w:t>производящих дорогое тепло.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Переход на теплоснабжение от одного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теплоисточника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– ЖТЭЦ, позволит решить не только вопрос с покрытием тепловых нагрузок потребителей ЗАТО Железногорск, но и обеспечить снижение тарифа на тепловую энергию в связи с ликвидацией мазутных котельных в схеме теплоснабжения.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Процент тепловых сетей, требующих замены,  составляет </w:t>
      </w:r>
      <w:r w:rsidR="00496D9D">
        <w:rPr>
          <w:rFonts w:ascii="Times New Roman" w:hAnsi="Times New Roman" w:cs="Times New Roman"/>
          <w:sz w:val="26"/>
          <w:szCs w:val="26"/>
        </w:rPr>
        <w:t>69</w:t>
      </w:r>
      <w:r w:rsidRPr="00C70E78">
        <w:rPr>
          <w:rFonts w:ascii="Times New Roman" w:hAnsi="Times New Roman" w:cs="Times New Roman"/>
          <w:sz w:val="26"/>
          <w:szCs w:val="26"/>
        </w:rPr>
        <w:t xml:space="preserve"> %. На территории пос.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Подгорный износ тепловых сетей составляет 100%. Однако при достаточно высоком уровне износа сетей аварийность в ЗАТО Железногорск держится на низком уровне. В 201</w:t>
      </w:r>
      <w:r w:rsidR="00692BC2">
        <w:rPr>
          <w:rFonts w:ascii="Times New Roman" w:hAnsi="Times New Roman" w:cs="Times New Roman"/>
          <w:sz w:val="26"/>
          <w:szCs w:val="26"/>
        </w:rPr>
        <w:t>7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году интегральный показатель официально зарегистрированной аварийности на 100 км  тепловых сетей составил по ЗАТО Железногорск  0,0. В среднем по Красноярскому краю  этот показатель составляет </w:t>
      </w:r>
      <w:r w:rsidR="0051171C" w:rsidRPr="00C70E78">
        <w:rPr>
          <w:rFonts w:ascii="Times New Roman" w:hAnsi="Times New Roman" w:cs="Times New Roman"/>
          <w:sz w:val="26"/>
          <w:szCs w:val="26"/>
        </w:rPr>
        <w:t>5</w:t>
      </w:r>
      <w:r w:rsidRPr="00C70E78">
        <w:rPr>
          <w:rFonts w:ascii="Times New Roman" w:hAnsi="Times New Roman" w:cs="Times New Roman"/>
          <w:sz w:val="26"/>
          <w:szCs w:val="26"/>
        </w:rPr>
        <w:t xml:space="preserve"> аварий на 100 км сетей.</w:t>
      </w:r>
    </w:p>
    <w:p w:rsidR="00E149DF" w:rsidRPr="00C70E78" w:rsidRDefault="00E149DF" w:rsidP="00B55D22">
      <w:pPr>
        <w:pStyle w:val="ab"/>
        <w:widowControl w:val="0"/>
        <w:jc w:val="center"/>
        <w:rPr>
          <w:sz w:val="26"/>
          <w:szCs w:val="26"/>
        </w:rPr>
      </w:pPr>
    </w:p>
    <w:p w:rsidR="0043699E" w:rsidRPr="00C70E78" w:rsidRDefault="004A0E89" w:rsidP="00B55D22">
      <w:pPr>
        <w:pStyle w:val="ab"/>
        <w:widowControl w:val="0"/>
        <w:jc w:val="center"/>
        <w:rPr>
          <w:sz w:val="26"/>
          <w:szCs w:val="26"/>
        </w:rPr>
      </w:pPr>
      <w:r w:rsidRPr="00C70E78">
        <w:rPr>
          <w:sz w:val="26"/>
          <w:szCs w:val="26"/>
        </w:rPr>
        <w:t>2.</w:t>
      </w:r>
      <w:r w:rsidR="001C557C" w:rsidRPr="00C70E78">
        <w:rPr>
          <w:sz w:val="26"/>
          <w:szCs w:val="26"/>
        </w:rPr>
        <w:t>5</w:t>
      </w:r>
      <w:r w:rsidRPr="00C70E78">
        <w:rPr>
          <w:sz w:val="26"/>
          <w:szCs w:val="26"/>
        </w:rPr>
        <w:t>.</w:t>
      </w:r>
      <w:r w:rsidR="001E0C25">
        <w:rPr>
          <w:sz w:val="26"/>
          <w:szCs w:val="26"/>
        </w:rPr>
        <w:t xml:space="preserve"> </w:t>
      </w:r>
      <w:r w:rsidR="0043699E" w:rsidRPr="00C70E78">
        <w:rPr>
          <w:sz w:val="26"/>
          <w:szCs w:val="26"/>
        </w:rPr>
        <w:t>Жилищно</w:t>
      </w:r>
      <w:r w:rsidRPr="00C70E78">
        <w:rPr>
          <w:sz w:val="26"/>
          <w:szCs w:val="26"/>
        </w:rPr>
        <w:t>е</w:t>
      </w:r>
      <w:r w:rsidR="0043699E" w:rsidRPr="00C70E78">
        <w:rPr>
          <w:sz w:val="26"/>
          <w:szCs w:val="26"/>
        </w:rPr>
        <w:t xml:space="preserve"> хозяйство</w:t>
      </w:r>
    </w:p>
    <w:p w:rsidR="00E149DF" w:rsidRPr="00C70E78" w:rsidRDefault="00E149DF" w:rsidP="00B55D22">
      <w:pPr>
        <w:pStyle w:val="ab"/>
        <w:widowControl w:val="0"/>
        <w:jc w:val="center"/>
        <w:rPr>
          <w:caps/>
          <w:sz w:val="26"/>
          <w:szCs w:val="26"/>
        </w:rPr>
      </w:pPr>
    </w:p>
    <w:p w:rsidR="0043699E" w:rsidRPr="00C70E78" w:rsidRDefault="0043699E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Одной из важнейших задач органов местного самоуправления ЗАТО Железногорск является обеспечение функционирования жилищного комплекса, включающее в себя:</w:t>
      </w:r>
    </w:p>
    <w:p w:rsidR="0043699E" w:rsidRPr="00C70E78" w:rsidRDefault="00DF625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</w:t>
      </w:r>
      <w:r w:rsidR="0043699E" w:rsidRPr="00C70E78">
        <w:rPr>
          <w:rFonts w:ascii="Times New Roman" w:hAnsi="Times New Roman" w:cs="Times New Roman"/>
          <w:sz w:val="26"/>
          <w:szCs w:val="26"/>
        </w:rPr>
        <w:t>организацию в границах городского округа тепл</w:t>
      </w:r>
      <w:proofErr w:type="gramStart"/>
      <w:r w:rsidR="0043699E" w:rsidRPr="00C70E78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электро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>- и водоснабжения населения, водоотведения;</w:t>
      </w:r>
    </w:p>
    <w:p w:rsidR="0043699E" w:rsidRPr="00C70E78" w:rsidRDefault="0043699E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-организацию содержания муниципального жилищного фонда в соответствии с требованиями действующих правил и норм по его эксплуатации.</w:t>
      </w:r>
    </w:p>
    <w:p w:rsidR="0043699E" w:rsidRPr="00C70E78" w:rsidRDefault="0043699E" w:rsidP="00B55D22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>По состоянию на 01.01.201</w:t>
      </w:r>
      <w:r w:rsidR="00692BC2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 общая площадь жилищного фонда ЗАТО Железногорск составляет </w:t>
      </w:r>
      <w:r w:rsidR="00692BC2">
        <w:rPr>
          <w:sz w:val="26"/>
          <w:szCs w:val="26"/>
        </w:rPr>
        <w:t>2324</w:t>
      </w:r>
      <w:r w:rsidRPr="00C70E78">
        <w:rPr>
          <w:sz w:val="26"/>
          <w:szCs w:val="26"/>
        </w:rPr>
        <w:t xml:space="preserve"> тыс.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 xml:space="preserve">метров. Уровень обеспеченности жильем жителей составляет </w:t>
      </w:r>
      <w:r w:rsidR="00A374B1">
        <w:rPr>
          <w:sz w:val="26"/>
          <w:szCs w:val="26"/>
        </w:rPr>
        <w:t>24,</w:t>
      </w:r>
      <w:r w:rsidR="007811A2">
        <w:rPr>
          <w:sz w:val="26"/>
          <w:szCs w:val="26"/>
        </w:rPr>
        <w:t>4</w:t>
      </w:r>
      <w:r w:rsidRPr="00C70E78">
        <w:rPr>
          <w:sz w:val="26"/>
          <w:szCs w:val="26"/>
        </w:rPr>
        <w:t xml:space="preserve"> 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метров общей площади жилья на одного человека при социальной норме площади жилья 18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метров.</w:t>
      </w:r>
    </w:p>
    <w:p w:rsidR="0043699E" w:rsidRPr="00C70E78" w:rsidRDefault="0043699E" w:rsidP="00DF625F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>На 01.01.201</w:t>
      </w:r>
      <w:r w:rsidR="00692BC2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 жилищный фонд ЗАТО Железногорск включает в себя </w:t>
      </w:r>
      <w:r w:rsidR="00692BC2">
        <w:rPr>
          <w:sz w:val="26"/>
          <w:szCs w:val="26"/>
        </w:rPr>
        <w:t>2676</w:t>
      </w:r>
      <w:r w:rsidRPr="00C70E78">
        <w:rPr>
          <w:sz w:val="26"/>
          <w:szCs w:val="26"/>
        </w:rPr>
        <w:t xml:space="preserve"> жилых дома, из них </w:t>
      </w:r>
      <w:r w:rsidR="00692BC2">
        <w:rPr>
          <w:sz w:val="26"/>
          <w:szCs w:val="26"/>
        </w:rPr>
        <w:t>965</w:t>
      </w:r>
      <w:r w:rsidRPr="00C70E78">
        <w:rPr>
          <w:sz w:val="26"/>
          <w:szCs w:val="26"/>
        </w:rPr>
        <w:t xml:space="preserve"> многоквартирных дом</w:t>
      </w:r>
      <w:r w:rsidR="007811A2">
        <w:rPr>
          <w:sz w:val="26"/>
          <w:szCs w:val="26"/>
        </w:rPr>
        <w:t>а</w:t>
      </w:r>
      <w:r w:rsidRPr="00C70E78">
        <w:rPr>
          <w:sz w:val="26"/>
          <w:szCs w:val="26"/>
        </w:rPr>
        <w:t xml:space="preserve"> (в том числе </w:t>
      </w:r>
      <w:r w:rsidR="00D944F2">
        <w:rPr>
          <w:sz w:val="26"/>
          <w:szCs w:val="26"/>
        </w:rPr>
        <w:t>25</w:t>
      </w:r>
      <w:r w:rsidR="007811A2">
        <w:rPr>
          <w:sz w:val="26"/>
          <w:szCs w:val="26"/>
        </w:rPr>
        <w:t>6</w:t>
      </w:r>
      <w:r w:rsidRPr="00C70E78">
        <w:rPr>
          <w:sz w:val="26"/>
          <w:szCs w:val="26"/>
        </w:rPr>
        <w:t xml:space="preserve"> дом</w:t>
      </w:r>
      <w:r w:rsidR="00D944F2">
        <w:rPr>
          <w:sz w:val="26"/>
          <w:szCs w:val="26"/>
        </w:rPr>
        <w:t>а</w:t>
      </w:r>
      <w:r w:rsidRPr="00C70E78">
        <w:rPr>
          <w:sz w:val="26"/>
          <w:szCs w:val="26"/>
        </w:rPr>
        <w:t xml:space="preserve"> блокированной застройки), это </w:t>
      </w:r>
      <w:r w:rsidR="00D944F2">
        <w:rPr>
          <w:sz w:val="26"/>
          <w:szCs w:val="26"/>
        </w:rPr>
        <w:t>40</w:t>
      </w:r>
      <w:r w:rsidR="007811A2">
        <w:rPr>
          <w:sz w:val="26"/>
          <w:szCs w:val="26"/>
        </w:rPr>
        <w:t>650</w:t>
      </w:r>
      <w:r w:rsidRPr="00C70E78">
        <w:rPr>
          <w:sz w:val="26"/>
          <w:szCs w:val="26"/>
        </w:rPr>
        <w:t xml:space="preserve"> квартир, жилая площадь которых  составляет </w:t>
      </w:r>
      <w:r w:rsidR="007811A2">
        <w:rPr>
          <w:sz w:val="26"/>
          <w:szCs w:val="26"/>
        </w:rPr>
        <w:t>2566</w:t>
      </w:r>
      <w:r w:rsidRPr="00C70E78">
        <w:rPr>
          <w:sz w:val="26"/>
          <w:szCs w:val="26"/>
        </w:rPr>
        <w:t xml:space="preserve">  тыс.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 xml:space="preserve">метров.  Число частных квартир – </w:t>
      </w:r>
      <w:r w:rsidR="00692BC2">
        <w:rPr>
          <w:sz w:val="26"/>
          <w:szCs w:val="26"/>
        </w:rPr>
        <w:t>36086</w:t>
      </w:r>
      <w:r w:rsidRPr="00C70E78">
        <w:rPr>
          <w:sz w:val="26"/>
          <w:szCs w:val="26"/>
        </w:rPr>
        <w:t xml:space="preserve">  или </w:t>
      </w:r>
      <w:r w:rsidR="00692BC2">
        <w:rPr>
          <w:sz w:val="26"/>
          <w:szCs w:val="26"/>
        </w:rPr>
        <w:t>88,77</w:t>
      </w:r>
      <w:r w:rsidRPr="00C70E78">
        <w:rPr>
          <w:sz w:val="26"/>
          <w:szCs w:val="26"/>
        </w:rPr>
        <w:t xml:space="preserve"> % от общего количества квартир жилищного фонда. </w:t>
      </w:r>
    </w:p>
    <w:p w:rsidR="0043699E" w:rsidRPr="00C70E78" w:rsidRDefault="006316C2" w:rsidP="00DF625F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>
        <w:rPr>
          <w:sz w:val="26"/>
          <w:szCs w:val="26"/>
        </w:rPr>
        <w:t>О</w:t>
      </w:r>
      <w:r w:rsidR="0043699E" w:rsidRPr="00C70E78">
        <w:rPr>
          <w:sz w:val="26"/>
          <w:szCs w:val="26"/>
        </w:rPr>
        <w:t xml:space="preserve">бщая площадь жилищного фонда, находящегося в частной собственности, составляет </w:t>
      </w:r>
      <w:r w:rsidR="007811A2">
        <w:rPr>
          <w:sz w:val="26"/>
          <w:szCs w:val="26"/>
        </w:rPr>
        <w:t>94,</w:t>
      </w:r>
      <w:r w:rsidR="00496D9D">
        <w:rPr>
          <w:sz w:val="26"/>
          <w:szCs w:val="26"/>
        </w:rPr>
        <w:t>8</w:t>
      </w:r>
      <w:r w:rsidR="0043699E" w:rsidRPr="00C70E78">
        <w:rPr>
          <w:sz w:val="26"/>
          <w:szCs w:val="26"/>
        </w:rPr>
        <w:t xml:space="preserve">% от общего жилищного фонда, в муниципальной собственности – </w:t>
      </w:r>
      <w:r w:rsidR="00064E38">
        <w:rPr>
          <w:sz w:val="26"/>
          <w:szCs w:val="26"/>
        </w:rPr>
        <w:lastRenderedPageBreak/>
        <w:t>3,54</w:t>
      </w:r>
      <w:r w:rsidR="0043699E" w:rsidRPr="00C70E78">
        <w:rPr>
          <w:sz w:val="26"/>
          <w:szCs w:val="26"/>
        </w:rPr>
        <w:t>% от общей площади жилого фонда. Государственный жилищный фонд, находящийся в ведении градообразующ</w:t>
      </w:r>
      <w:r w:rsidR="00D944F2">
        <w:rPr>
          <w:sz w:val="26"/>
          <w:szCs w:val="26"/>
        </w:rPr>
        <w:t>его</w:t>
      </w:r>
      <w:r w:rsidR="0043699E" w:rsidRPr="00C70E78">
        <w:rPr>
          <w:sz w:val="26"/>
          <w:szCs w:val="26"/>
        </w:rPr>
        <w:t xml:space="preserve"> предприяти</w:t>
      </w:r>
      <w:r w:rsidR="00D944F2">
        <w:rPr>
          <w:sz w:val="26"/>
          <w:szCs w:val="26"/>
        </w:rPr>
        <w:t>я</w:t>
      </w:r>
      <w:r w:rsidR="0043699E" w:rsidRPr="00C70E78">
        <w:rPr>
          <w:sz w:val="26"/>
          <w:szCs w:val="26"/>
        </w:rPr>
        <w:t xml:space="preserve"> ФГУП «</w:t>
      </w:r>
      <w:r w:rsidR="00F66BC5" w:rsidRPr="00C70E78">
        <w:rPr>
          <w:sz w:val="26"/>
          <w:szCs w:val="26"/>
        </w:rPr>
        <w:t>ГХК</w:t>
      </w:r>
      <w:r w:rsidR="0043699E" w:rsidRPr="00C70E78">
        <w:rPr>
          <w:sz w:val="26"/>
          <w:szCs w:val="26"/>
        </w:rPr>
        <w:t xml:space="preserve">» составляет </w:t>
      </w:r>
      <w:r w:rsidR="00A875DE">
        <w:rPr>
          <w:sz w:val="26"/>
          <w:szCs w:val="26"/>
        </w:rPr>
        <w:t>0,9</w:t>
      </w:r>
      <w:r w:rsidR="00064E38">
        <w:rPr>
          <w:sz w:val="26"/>
          <w:szCs w:val="26"/>
        </w:rPr>
        <w:t>4</w:t>
      </w:r>
      <w:r w:rsidR="00A875DE">
        <w:rPr>
          <w:sz w:val="26"/>
          <w:szCs w:val="26"/>
        </w:rPr>
        <w:t xml:space="preserve"> </w:t>
      </w:r>
      <w:r w:rsidR="000E0D82">
        <w:rPr>
          <w:sz w:val="26"/>
          <w:szCs w:val="26"/>
        </w:rPr>
        <w:t>%.</w:t>
      </w:r>
    </w:p>
    <w:p w:rsidR="0043699E" w:rsidRPr="00C70E78" w:rsidRDefault="0043699E" w:rsidP="00B55D22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 xml:space="preserve">Город Железногорск характеризуется высокой плотностью застройки жилищного фонда, преобладает крупнопанельная и кирпичная жилая застройка (5-ти, 9-ти этажные здания) с объектами соцкультбыта. </w:t>
      </w:r>
    </w:p>
    <w:p w:rsidR="0043699E" w:rsidRPr="00C70E78" w:rsidRDefault="0043699E" w:rsidP="00B55D22">
      <w:pPr>
        <w:pStyle w:val="21"/>
        <w:widowControl w:val="0"/>
        <w:rPr>
          <w:sz w:val="26"/>
          <w:szCs w:val="26"/>
        </w:rPr>
      </w:pPr>
      <w:r w:rsidRPr="00C70E78">
        <w:rPr>
          <w:sz w:val="26"/>
          <w:szCs w:val="26"/>
        </w:rPr>
        <w:t>Практически весь жилищный фонд города (98,</w:t>
      </w:r>
      <w:r w:rsidR="005C7ECA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%) представляют полностью благоустроенные жилые здания с центральным отоплением и горячим водоснабжением, водопроводом и канализацией. </w:t>
      </w:r>
    </w:p>
    <w:p w:rsidR="0043699E" w:rsidRPr="00C70E78" w:rsidRDefault="0043699E" w:rsidP="00B55D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настоящее время жилищные и коммунальные услуги для жителей жилых домов в ЗАТО Железногорск оказывают следующие предприятия: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Муниципальное предприятие</w:t>
      </w:r>
      <w:r w:rsidR="00E149DF" w:rsidRPr="00C70E78">
        <w:rPr>
          <w:sz w:val="26"/>
          <w:szCs w:val="26"/>
        </w:rPr>
        <w:t xml:space="preserve"> ЗАТО Железногорск Красноярского края</w:t>
      </w:r>
      <w:r w:rsidRPr="00C70E78">
        <w:rPr>
          <w:sz w:val="26"/>
          <w:szCs w:val="26"/>
        </w:rPr>
        <w:t xml:space="preserve"> «Городское жилищно-коммунальное </w:t>
      </w:r>
      <w:r w:rsidR="006316C2">
        <w:rPr>
          <w:sz w:val="26"/>
          <w:szCs w:val="26"/>
        </w:rPr>
        <w:t>управление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Муниципальное предприятие </w:t>
      </w:r>
      <w:r w:rsidR="00E149DF" w:rsidRPr="00C70E78">
        <w:rPr>
          <w:sz w:val="26"/>
          <w:szCs w:val="26"/>
        </w:rPr>
        <w:t xml:space="preserve">ЗАТО Железногорск Красноярского края </w:t>
      </w:r>
      <w:r w:rsidRPr="00C70E78">
        <w:rPr>
          <w:sz w:val="26"/>
          <w:szCs w:val="26"/>
        </w:rPr>
        <w:t>«Жилищно-коммунальное хозяйство»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</w:t>
      </w:r>
      <w:r w:rsidR="00064E38">
        <w:rPr>
          <w:sz w:val="26"/>
          <w:szCs w:val="26"/>
        </w:rPr>
        <w:t>нженерных сетей и оборудования</w:t>
      </w:r>
      <w:r w:rsidRPr="00C70E78">
        <w:rPr>
          <w:sz w:val="26"/>
          <w:szCs w:val="26"/>
        </w:rPr>
        <w:t xml:space="preserve">, обслуживание полигона ТБО, содержание кладбища, содержание и ремонт наружных сетей водоснабжения и </w:t>
      </w:r>
      <w:r w:rsidR="00E149DF" w:rsidRPr="00C70E78">
        <w:rPr>
          <w:sz w:val="26"/>
          <w:szCs w:val="26"/>
        </w:rPr>
        <w:t>водоотведения на территории пос.</w:t>
      </w:r>
      <w:r w:rsidRPr="00C70E78">
        <w:rPr>
          <w:sz w:val="26"/>
          <w:szCs w:val="26"/>
        </w:rPr>
        <w:t xml:space="preserve"> Подгорный,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E7403B" w:rsidRPr="00E7403B" w:rsidRDefault="006316C2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="0043699E" w:rsidRPr="00C70E78">
        <w:rPr>
          <w:sz w:val="26"/>
          <w:szCs w:val="26"/>
        </w:rPr>
        <w:t xml:space="preserve"> «Креол ТЭК»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="0043699E" w:rsidRPr="00C70E78">
        <w:rPr>
          <w:sz w:val="26"/>
          <w:szCs w:val="26"/>
        </w:rPr>
        <w:t>о-</w:t>
      </w:r>
      <w:proofErr w:type="gramEnd"/>
      <w:r w:rsidR="0043699E" w:rsidRPr="00C70E78">
        <w:rPr>
          <w:sz w:val="26"/>
          <w:szCs w:val="26"/>
        </w:rPr>
        <w:t xml:space="preserve">, </w:t>
      </w:r>
      <w:proofErr w:type="spellStart"/>
      <w:r w:rsidR="0043699E" w:rsidRPr="00C70E78">
        <w:rPr>
          <w:sz w:val="26"/>
          <w:szCs w:val="26"/>
        </w:rPr>
        <w:t>водо</w:t>
      </w:r>
      <w:proofErr w:type="spellEnd"/>
      <w:r w:rsidR="0043699E"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Белорусское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Царевского</w:t>
      </w:r>
      <w:proofErr w:type="spellEnd"/>
      <w:r>
        <w:rPr>
          <w:sz w:val="26"/>
          <w:szCs w:val="26"/>
        </w:rPr>
        <w:t xml:space="preserve"> 7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Царевского</w:t>
      </w:r>
      <w:proofErr w:type="spellEnd"/>
      <w:r>
        <w:rPr>
          <w:sz w:val="26"/>
          <w:szCs w:val="26"/>
        </w:rPr>
        <w:t xml:space="preserve"> 3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Октябрьское</w:t>
      </w:r>
      <w:r w:rsidRPr="00C70E78">
        <w:rPr>
          <w:sz w:val="26"/>
          <w:szCs w:val="26"/>
        </w:rPr>
        <w:t xml:space="preserve"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</w:t>
      </w:r>
      <w:r w:rsidRPr="00C70E78">
        <w:rPr>
          <w:sz w:val="26"/>
          <w:szCs w:val="26"/>
        </w:rPr>
        <w:lastRenderedPageBreak/>
        <w:t>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Ленинградское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Альтернативный вариант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5C7ECA" w:rsidRDefault="005C7ECA" w:rsidP="005C7ECA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ЖилКом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A875DE" w:rsidRDefault="00A875DE" w:rsidP="00A875DE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ПРЭХ ГХК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A875DE" w:rsidRDefault="007C78F2" w:rsidP="007C78F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 w:rsidR="00064E38">
        <w:rPr>
          <w:sz w:val="26"/>
          <w:szCs w:val="26"/>
        </w:rPr>
        <w:t xml:space="preserve"> УК </w:t>
      </w:r>
      <w:r>
        <w:rPr>
          <w:sz w:val="26"/>
          <w:szCs w:val="26"/>
        </w:rPr>
        <w:t>Мирт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064E38" w:rsidRDefault="00064E38" w:rsidP="00064E38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Катран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064E38" w:rsidRPr="00064E38" w:rsidRDefault="00064E38" w:rsidP="00064E38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«Атлант»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Муниципальное предприятие</w:t>
      </w:r>
      <w:r w:rsidR="00E149DF" w:rsidRPr="00C70E78">
        <w:rPr>
          <w:sz w:val="26"/>
          <w:szCs w:val="26"/>
        </w:rPr>
        <w:t xml:space="preserve"> ЗАТО Железногорск Красноярского края</w:t>
      </w:r>
      <w:r w:rsidRPr="00C70E78">
        <w:rPr>
          <w:sz w:val="26"/>
          <w:szCs w:val="26"/>
        </w:rPr>
        <w:t xml:space="preserve"> «Гортеплоэнерго» - осуществляет производство и передачу тепловой энергии, воды, предоставляет услуги тепло-, водоснабжения и водоотведения</w:t>
      </w:r>
      <w:r w:rsidR="00E149DF" w:rsidRPr="00C70E78">
        <w:rPr>
          <w:sz w:val="26"/>
          <w:szCs w:val="26"/>
        </w:rPr>
        <w:t>;</w:t>
      </w:r>
    </w:p>
    <w:p w:rsidR="0043699E" w:rsidRPr="00C70E78" w:rsidRDefault="0043699E" w:rsidP="00B55D22">
      <w:pPr>
        <w:pStyle w:val="3"/>
        <w:widowControl w:val="0"/>
        <w:tabs>
          <w:tab w:val="left" w:pos="1134"/>
        </w:tabs>
        <w:ind w:right="-57" w:firstLine="708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При этом частн</w:t>
      </w:r>
      <w:r w:rsidR="00E7403B">
        <w:rPr>
          <w:sz w:val="26"/>
          <w:szCs w:val="26"/>
        </w:rPr>
        <w:t>ые</w:t>
      </w:r>
      <w:r w:rsidRPr="00C70E78">
        <w:rPr>
          <w:sz w:val="26"/>
          <w:szCs w:val="26"/>
        </w:rPr>
        <w:t xml:space="preserve">  предприяти</w:t>
      </w:r>
      <w:r w:rsidR="00E7403B">
        <w:rPr>
          <w:sz w:val="26"/>
          <w:szCs w:val="26"/>
        </w:rPr>
        <w:t>я</w:t>
      </w:r>
      <w:r w:rsidRPr="00C70E78">
        <w:rPr>
          <w:sz w:val="26"/>
          <w:szCs w:val="26"/>
        </w:rPr>
        <w:t xml:space="preserve">  обслужива</w:t>
      </w:r>
      <w:r w:rsidR="00E7403B">
        <w:rPr>
          <w:sz w:val="26"/>
          <w:szCs w:val="26"/>
        </w:rPr>
        <w:t>ю</w:t>
      </w:r>
      <w:r w:rsidRPr="00C70E78">
        <w:rPr>
          <w:sz w:val="26"/>
          <w:szCs w:val="26"/>
        </w:rPr>
        <w:t xml:space="preserve">т только  </w:t>
      </w:r>
      <w:r w:rsidR="00064E38">
        <w:rPr>
          <w:sz w:val="26"/>
          <w:szCs w:val="26"/>
        </w:rPr>
        <w:t>5</w:t>
      </w:r>
      <w:r w:rsidR="007C78F2">
        <w:rPr>
          <w:sz w:val="26"/>
          <w:szCs w:val="26"/>
        </w:rPr>
        <w:t>,0</w:t>
      </w:r>
      <w:r w:rsidRPr="00C70E78">
        <w:rPr>
          <w:sz w:val="26"/>
          <w:szCs w:val="26"/>
        </w:rPr>
        <w:t xml:space="preserve"> % от общего числа многоквартирных домов</w:t>
      </w:r>
      <w:r w:rsidR="00E7403B">
        <w:rPr>
          <w:sz w:val="26"/>
          <w:szCs w:val="26"/>
        </w:rPr>
        <w:t xml:space="preserve"> (без учета домов блокированной застройки)</w:t>
      </w:r>
      <w:r w:rsidRPr="00C70E78">
        <w:rPr>
          <w:sz w:val="26"/>
          <w:szCs w:val="26"/>
        </w:rPr>
        <w:t xml:space="preserve"> на территории ЗАТО Железногорск.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t xml:space="preserve">Основной проблемой  жилищного хозяйства ЗАТО Железногорск является несвоевременность выполнения капитального ремонта </w:t>
      </w:r>
      <w:proofErr w:type="spellStart"/>
      <w:r w:rsidRPr="00C70E78">
        <w:rPr>
          <w:rFonts w:ascii="Times New Roman" w:hAnsi="Times New Roman" w:cs="Times New Roman"/>
          <w:bCs/>
          <w:sz w:val="26"/>
          <w:szCs w:val="26"/>
        </w:rPr>
        <w:t>общедомового</w:t>
      </w:r>
      <w:proofErr w:type="spellEnd"/>
      <w:r w:rsidRPr="00C70E78">
        <w:rPr>
          <w:rFonts w:ascii="Times New Roman" w:hAnsi="Times New Roman" w:cs="Times New Roman"/>
          <w:bCs/>
          <w:sz w:val="26"/>
          <w:szCs w:val="26"/>
        </w:rPr>
        <w:t xml:space="preserve"> имущества многоквартирных жилых домов:</w:t>
      </w:r>
    </w:p>
    <w:p w:rsidR="004A0E89" w:rsidRPr="00C70E78" w:rsidRDefault="004A0E89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Основная доля многоквартирных домов, расположенных на территории ЗАТО Железногорск, была введена в эксплуатацию в 70–90-е годы, и соответственно в 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>отношении большей части жилищного фонда истекли или подходят нормативные сроки проведения капитального ремонта.</w:t>
      </w:r>
    </w:p>
    <w:p w:rsidR="00E149DF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советский период содержание жилищного фонда дотировалось государством путем капитальных вложений в капитальный ремонт жилищного фонда. В период перестройки, учитывая дефицит бюджетов всех уровней, финансирование отрасли проводилось по остаточному принципу.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результате с середины 90-х годов объем жилищного фонда, требующего капитального ремонта, стал стабильно превышать проводимый капитальный ремонт.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С 2005 года, с момента вступления в силу Жилищного кодекса Российской Федерации, определившего переход к рыночным отношениям</w:t>
      </w:r>
      <w:r w:rsidRPr="00C70E78">
        <w:rPr>
          <w:rFonts w:ascii="Times New Roman" w:hAnsi="Times New Roman" w:cs="Times New Roman"/>
          <w:sz w:val="26"/>
          <w:szCs w:val="26"/>
        </w:rPr>
        <w:br/>
        <w:t>в жилищно-коммунальном хозяйстве, бремя по содержанию и ремонту общего имущества многоквартирных домов легло на собственников помещений. В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соответствии с законом Российской Федерации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от 04.07.1991 № 1541-1 </w:t>
      </w:r>
      <w:r w:rsidRPr="00C70E78">
        <w:rPr>
          <w:rFonts w:ascii="Times New Roman" w:hAnsi="Times New Roman" w:cs="Times New Roman"/>
          <w:sz w:val="26"/>
          <w:szCs w:val="26"/>
        </w:rPr>
        <w:t xml:space="preserve">«О приватизации жилищного фонда в Российской Федерации» за бывшим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наймодателем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, т.е. государством, сохранилась обязанность производить капитальный ремонт домов и жилых помещений в соответствии с нормами содержания, эксплуатации и ремонта жилищного фонда до момента исполнения обязательств. Однако, принимая во внимание колоссальный объем жилищного фонда, нуждающегося в капитальном ремонте на момент его приватизации, решение проблемы разовыми мероприятиями, финансируемыми за счет средств бюджетов всех уровней, не представлялось возможным.</w:t>
      </w:r>
    </w:p>
    <w:p w:rsidR="004A0E89" w:rsidRPr="00C70E78" w:rsidRDefault="004A0E89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В соответствии с изменениями, внесенными в Жилищный кодекс Российской Федерации в декабре 2012 года, высшие исполнительные органы государственной власти субъектов Российской Федерации </w:t>
      </w:r>
      <w:r w:rsidR="00E7403B">
        <w:rPr>
          <w:rFonts w:ascii="Times New Roman" w:hAnsi="Times New Roman" w:cs="Times New Roman"/>
          <w:sz w:val="26"/>
          <w:szCs w:val="26"/>
        </w:rPr>
        <w:t>утвердили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региональные программы капитального ремонта общего имущества в многоквартирных домах в целях планирования и организации проведения капитального ремонта общего имущества в многоквартирных домах, планирования предоставления государственной поддержки, муниципальной поддержки на проведение капитального ремонта общего имущества в многоквартирных домах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за счет средств бюджетов субъектов Российской Федерации, местных бюджетов (далее - государственная поддержка, муниципальная поддержка капитального ремонта). </w:t>
      </w:r>
    </w:p>
    <w:p w:rsidR="0043699E" w:rsidRPr="00C70E78" w:rsidRDefault="004A0E89" w:rsidP="00020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В связи с принятием </w:t>
      </w:r>
      <w:r w:rsidR="003B0454" w:rsidRPr="00C70E78">
        <w:rPr>
          <w:rFonts w:ascii="Times New Roman" w:hAnsi="Times New Roman" w:cs="Times New Roman"/>
          <w:sz w:val="26"/>
          <w:szCs w:val="26"/>
        </w:rPr>
        <w:t>Ф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едерального закона </w:t>
      </w:r>
      <w:r w:rsidR="003B0454" w:rsidRPr="00C70E78">
        <w:rPr>
          <w:rFonts w:ascii="Times New Roman" w:hAnsi="Times New Roman" w:cs="Times New Roman"/>
          <w:sz w:val="26"/>
          <w:szCs w:val="26"/>
        </w:rPr>
        <w:t xml:space="preserve">от 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23.11.2009 </w:t>
      </w:r>
      <w:r w:rsidR="0043699E" w:rsidRPr="00C70E78">
        <w:rPr>
          <w:rFonts w:ascii="Times New Roman" w:hAnsi="Times New Roman" w:cs="Times New Roman"/>
          <w:sz w:val="26"/>
          <w:szCs w:val="26"/>
        </w:rPr>
        <w:t>№ 261</w:t>
      </w:r>
      <w:r w:rsidR="00020900" w:rsidRPr="00C70E78">
        <w:rPr>
          <w:rFonts w:ascii="Times New Roman" w:hAnsi="Times New Roman" w:cs="Times New Roman"/>
          <w:sz w:val="26"/>
          <w:szCs w:val="26"/>
        </w:rPr>
        <w:t>-ФЗ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«Об энергосбережении и энергетической эффективности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020900" w:rsidRPr="00C70E78">
        <w:rPr>
          <w:rFonts w:ascii="Times New Roman" w:hAnsi="Times New Roman" w:cs="Times New Roman"/>
          <w:bCs/>
          <w:sz w:val="26"/>
          <w:szCs w:val="26"/>
        </w:rPr>
        <w:t>и о внесении изменений в отдельные законодательные акты Российской Федерации»</w:t>
      </w:r>
      <w:r w:rsidR="00A43D86">
        <w:rPr>
          <w:rFonts w:ascii="Times New Roman" w:hAnsi="Times New Roman" w:cs="Times New Roman"/>
          <w:bCs/>
          <w:sz w:val="26"/>
          <w:szCs w:val="26"/>
        </w:rPr>
        <w:t xml:space="preserve"> (далее – Федеральный закон от 23.11.2009 №261-ФЗ)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, в настоящее время проводится работа по массовому оснащению многоквартирных жилых домов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общедомовыми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приборами учета,  жители активизировали работу по установке квартирных приборов учета горячей и холодной воды.</w:t>
      </w:r>
      <w:proofErr w:type="gram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Установка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общедомовых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приборов учета позволит решить вопрос с оплатой коммунальных услуг за фактическое потребление, повысит заинтересованность жителей в экономии энергоресурсов.</w:t>
      </w:r>
      <w:r w:rsidR="00E7403B">
        <w:rPr>
          <w:rFonts w:ascii="Times New Roman" w:hAnsi="Times New Roman" w:cs="Times New Roman"/>
          <w:sz w:val="26"/>
          <w:szCs w:val="26"/>
        </w:rPr>
        <w:t xml:space="preserve"> Работы по оснащению  МКД</w:t>
      </w:r>
      <w:r w:rsidR="00064E38">
        <w:rPr>
          <w:rFonts w:ascii="Times New Roman" w:hAnsi="Times New Roman" w:cs="Times New Roman"/>
          <w:sz w:val="26"/>
          <w:szCs w:val="26"/>
        </w:rPr>
        <w:t xml:space="preserve"> с нагрузкой более 0,2 Гкал/час</w:t>
      </w:r>
      <w:r w:rsidR="00E7403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03B">
        <w:rPr>
          <w:rFonts w:ascii="Times New Roman" w:hAnsi="Times New Roman" w:cs="Times New Roman"/>
          <w:sz w:val="26"/>
          <w:szCs w:val="26"/>
        </w:rPr>
        <w:t>общедомовыми</w:t>
      </w:r>
      <w:proofErr w:type="spellEnd"/>
      <w:r w:rsidR="00E7403B">
        <w:rPr>
          <w:rFonts w:ascii="Times New Roman" w:hAnsi="Times New Roman" w:cs="Times New Roman"/>
          <w:sz w:val="26"/>
          <w:szCs w:val="26"/>
        </w:rPr>
        <w:t xml:space="preserve"> приборами учета </w:t>
      </w:r>
      <w:r w:rsidR="00E64583">
        <w:rPr>
          <w:rFonts w:ascii="Times New Roman" w:hAnsi="Times New Roman" w:cs="Times New Roman"/>
          <w:sz w:val="26"/>
          <w:szCs w:val="26"/>
        </w:rPr>
        <w:t xml:space="preserve">выполнены </w:t>
      </w:r>
      <w:r w:rsidR="00E7403B">
        <w:rPr>
          <w:rFonts w:ascii="Times New Roman" w:hAnsi="Times New Roman" w:cs="Times New Roman"/>
          <w:sz w:val="26"/>
          <w:szCs w:val="26"/>
        </w:rPr>
        <w:t xml:space="preserve"> в 2016 </w:t>
      </w:r>
      <w:r w:rsidR="00064E38">
        <w:rPr>
          <w:rFonts w:ascii="Times New Roman" w:hAnsi="Times New Roman" w:cs="Times New Roman"/>
          <w:sz w:val="26"/>
          <w:szCs w:val="26"/>
        </w:rPr>
        <w:t>-</w:t>
      </w:r>
      <w:r w:rsidR="00E64583">
        <w:rPr>
          <w:rFonts w:ascii="Times New Roman" w:hAnsi="Times New Roman" w:cs="Times New Roman"/>
          <w:sz w:val="26"/>
          <w:szCs w:val="26"/>
        </w:rPr>
        <w:t xml:space="preserve"> 2017 году</w:t>
      </w:r>
      <w:r w:rsidR="00064E38">
        <w:rPr>
          <w:rFonts w:ascii="Times New Roman" w:hAnsi="Times New Roman" w:cs="Times New Roman"/>
          <w:sz w:val="26"/>
          <w:szCs w:val="26"/>
        </w:rPr>
        <w:t>.</w:t>
      </w:r>
      <w:r w:rsidR="00E64583">
        <w:rPr>
          <w:rFonts w:ascii="Times New Roman" w:hAnsi="Times New Roman" w:cs="Times New Roman"/>
          <w:sz w:val="26"/>
          <w:szCs w:val="26"/>
        </w:rPr>
        <w:t xml:space="preserve"> </w:t>
      </w:r>
      <w:r w:rsidR="00064E38">
        <w:rPr>
          <w:rFonts w:ascii="Times New Roman" w:hAnsi="Times New Roman" w:cs="Times New Roman"/>
          <w:sz w:val="26"/>
          <w:szCs w:val="26"/>
        </w:rPr>
        <w:t xml:space="preserve">В 2019-2021 необходимо провести работу по установке </w:t>
      </w:r>
      <w:proofErr w:type="spellStart"/>
      <w:r w:rsidR="00064E38">
        <w:rPr>
          <w:rFonts w:ascii="Times New Roman" w:hAnsi="Times New Roman" w:cs="Times New Roman"/>
          <w:sz w:val="26"/>
          <w:szCs w:val="26"/>
        </w:rPr>
        <w:t>общедомовых</w:t>
      </w:r>
      <w:proofErr w:type="spellEnd"/>
      <w:r w:rsidR="00064E38">
        <w:rPr>
          <w:rFonts w:ascii="Times New Roman" w:hAnsi="Times New Roman" w:cs="Times New Roman"/>
          <w:sz w:val="26"/>
          <w:szCs w:val="26"/>
        </w:rPr>
        <w:t xml:space="preserve"> приборов учета в многоквартирных домах с нагрузкой менее 0,2 Гкал/час. </w:t>
      </w:r>
      <w:r w:rsidR="00E64583">
        <w:rPr>
          <w:rFonts w:ascii="Times New Roman" w:hAnsi="Times New Roman" w:cs="Times New Roman"/>
          <w:sz w:val="26"/>
          <w:szCs w:val="26"/>
        </w:rPr>
        <w:t xml:space="preserve"> Продолжается работа по оплате доли муниципалитета за установку ОПУ в части нежилых помещений и квартир, входящих в состав муниципальной казны.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Удельный вес жилищного фонда ЗАТО Железногорск, управление которым осуществляется негосударственными предприятиями</w:t>
      </w:r>
      <w:r w:rsidR="006316C2">
        <w:rPr>
          <w:rFonts w:ascii="Times New Roman" w:hAnsi="Times New Roman" w:cs="Times New Roman"/>
          <w:sz w:val="26"/>
          <w:szCs w:val="26"/>
        </w:rPr>
        <w:t>,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064E38">
        <w:rPr>
          <w:rFonts w:ascii="Times New Roman" w:hAnsi="Times New Roman" w:cs="Times New Roman"/>
          <w:sz w:val="26"/>
          <w:szCs w:val="26"/>
        </w:rPr>
        <w:t>6,5</w:t>
      </w:r>
      <w:r w:rsidRPr="00C70E78">
        <w:rPr>
          <w:rFonts w:ascii="Times New Roman" w:hAnsi="Times New Roman" w:cs="Times New Roman"/>
          <w:sz w:val="26"/>
          <w:szCs w:val="26"/>
        </w:rPr>
        <w:t xml:space="preserve"> %. По России этот показатель составляет 62%, </w:t>
      </w:r>
      <w:r w:rsidR="005921C7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в крае – 70%.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lastRenderedPageBreak/>
        <w:t>В городе практически не развивается такая форма, как товарищество собственников жилья. Доля общей площади жилищного фонда, управляемая товариществами собственников жилья составляет 0,</w:t>
      </w:r>
      <w:r w:rsidR="005921C7">
        <w:rPr>
          <w:rFonts w:ascii="Times New Roman" w:hAnsi="Times New Roman" w:cs="Times New Roman"/>
          <w:sz w:val="26"/>
          <w:szCs w:val="26"/>
        </w:rPr>
        <w:t xml:space="preserve">84 </w:t>
      </w:r>
      <w:r w:rsidRPr="00C70E78">
        <w:rPr>
          <w:rFonts w:ascii="Times New Roman" w:hAnsi="Times New Roman" w:cs="Times New Roman"/>
          <w:sz w:val="26"/>
          <w:szCs w:val="26"/>
        </w:rPr>
        <w:t>%. В среднем по России этот показатель - 6%, в крае – 10%.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    2.</w:t>
      </w:r>
      <w:r w:rsidR="001C557C" w:rsidRPr="00C70E78">
        <w:rPr>
          <w:rFonts w:ascii="Times New Roman" w:hAnsi="Times New Roman" w:cs="Times New Roman"/>
          <w:sz w:val="26"/>
          <w:szCs w:val="26"/>
        </w:rPr>
        <w:t>6</w:t>
      </w:r>
      <w:r w:rsidRPr="00C70E78">
        <w:rPr>
          <w:rFonts w:ascii="Times New Roman" w:hAnsi="Times New Roman" w:cs="Times New Roman"/>
          <w:sz w:val="26"/>
          <w:szCs w:val="26"/>
        </w:rPr>
        <w:t>. Коммунальные объекты социальной сферы</w:t>
      </w:r>
    </w:p>
    <w:p w:rsidR="00DE39ED" w:rsidRPr="00C70E78" w:rsidRDefault="00DE39ED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050383">
      <w:pPr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Одной из важных сфер социальной работы органов местного самоуправления является организация предоставления ритуальных услуг населению и содержание городских кладбищ. Деятельность по оказанию ритуальных услуг на территории ЗАТО Железногорск регламентируется </w:t>
      </w:r>
      <w:r w:rsidR="005C7ECA">
        <w:rPr>
          <w:rFonts w:ascii="Times New Roman" w:hAnsi="Times New Roman" w:cs="Times New Roman"/>
          <w:sz w:val="26"/>
          <w:szCs w:val="26"/>
        </w:rPr>
        <w:t>постановлением Администр</w:t>
      </w:r>
      <w:r w:rsidR="00050383">
        <w:rPr>
          <w:rFonts w:ascii="Times New Roman" w:hAnsi="Times New Roman" w:cs="Times New Roman"/>
          <w:sz w:val="26"/>
          <w:szCs w:val="26"/>
        </w:rPr>
        <w:t>а</w:t>
      </w:r>
      <w:r w:rsidR="005C7ECA">
        <w:rPr>
          <w:rFonts w:ascii="Times New Roman" w:hAnsi="Times New Roman" w:cs="Times New Roman"/>
          <w:sz w:val="26"/>
          <w:szCs w:val="26"/>
        </w:rPr>
        <w:t>ции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ЗАТО  г.</w:t>
      </w:r>
      <w:r w:rsidR="00F66BC5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Железногорск </w:t>
      </w:r>
      <w:r w:rsidRPr="00050383">
        <w:rPr>
          <w:rFonts w:ascii="Times New Roman" w:hAnsi="Times New Roman" w:cs="Times New Roman"/>
          <w:sz w:val="26"/>
          <w:szCs w:val="26"/>
        </w:rPr>
        <w:t xml:space="preserve">от </w:t>
      </w:r>
      <w:r w:rsidR="00050383" w:rsidRPr="00050383">
        <w:rPr>
          <w:rFonts w:ascii="Times New Roman" w:hAnsi="Times New Roman" w:cs="Times New Roman"/>
          <w:sz w:val="26"/>
          <w:szCs w:val="26"/>
        </w:rPr>
        <w:t>09.09.2016</w:t>
      </w:r>
      <w:r w:rsidRPr="00050383">
        <w:rPr>
          <w:rFonts w:ascii="Times New Roman" w:hAnsi="Times New Roman" w:cs="Times New Roman"/>
          <w:sz w:val="26"/>
          <w:szCs w:val="26"/>
        </w:rPr>
        <w:t xml:space="preserve"> № </w:t>
      </w:r>
      <w:r w:rsidR="00050383" w:rsidRPr="00050383">
        <w:rPr>
          <w:rFonts w:ascii="Times New Roman" w:hAnsi="Times New Roman" w:cs="Times New Roman"/>
          <w:sz w:val="26"/>
          <w:szCs w:val="26"/>
        </w:rPr>
        <w:t>1480</w:t>
      </w:r>
      <w:r w:rsidRPr="00050383">
        <w:rPr>
          <w:rFonts w:ascii="Times New Roman" w:hAnsi="Times New Roman" w:cs="Times New Roman"/>
          <w:sz w:val="26"/>
          <w:szCs w:val="26"/>
        </w:rPr>
        <w:t xml:space="preserve"> «</w:t>
      </w:r>
      <w:r w:rsidR="00050383" w:rsidRPr="00050383">
        <w:rPr>
          <w:rFonts w:ascii="Times New Roman" w:eastAsia="Calibri" w:hAnsi="Times New Roman" w:cs="Times New Roman"/>
          <w:sz w:val="26"/>
          <w:szCs w:val="26"/>
        </w:rPr>
        <w:t xml:space="preserve">Об утверждении </w:t>
      </w:r>
      <w:r w:rsidR="00050383" w:rsidRPr="00050383">
        <w:rPr>
          <w:rFonts w:ascii="Times New Roman" w:eastAsia="Calibri" w:hAnsi="Times New Roman" w:cs="Times New Roman"/>
          <w:bCs/>
          <w:sz w:val="26"/>
          <w:szCs w:val="26"/>
        </w:rPr>
        <w:t xml:space="preserve">Положения </w:t>
      </w:r>
      <w:r w:rsidR="00050383" w:rsidRPr="00050383">
        <w:rPr>
          <w:rFonts w:ascii="Times New Roman" w:eastAsia="Calibri" w:hAnsi="Times New Roman" w:cs="Times New Roman"/>
          <w:sz w:val="26"/>
          <w:szCs w:val="26"/>
        </w:rPr>
        <w:t xml:space="preserve">об организации ритуальных услуг и содержании мест захоронений </w:t>
      </w:r>
      <w:r w:rsidR="00050383" w:rsidRPr="00050383">
        <w:rPr>
          <w:rFonts w:ascii="Times New Roman" w:eastAsia="Calibri" w:hAnsi="Times New Roman" w:cs="Times New Roman"/>
          <w:bCs/>
          <w:sz w:val="26"/>
          <w:szCs w:val="26"/>
        </w:rPr>
        <w:t>на территории ЗАТО Железногорск</w:t>
      </w:r>
      <w:r w:rsidRPr="00050383">
        <w:rPr>
          <w:rFonts w:ascii="Times New Roman" w:hAnsi="Times New Roman" w:cs="Times New Roman"/>
          <w:sz w:val="26"/>
          <w:szCs w:val="26"/>
        </w:rPr>
        <w:t>».</w:t>
      </w:r>
      <w:r w:rsidRPr="00C70E78">
        <w:rPr>
          <w:rFonts w:ascii="Times New Roman" w:hAnsi="Times New Roman" w:cs="Times New Roman"/>
          <w:sz w:val="26"/>
          <w:szCs w:val="26"/>
        </w:rPr>
        <w:t xml:space="preserve"> Достойное отношение к памяти об ушедших от нас родных и близких способствует нравственному развитию молодых поколений жителей города, сохранению традиций и культурного наследия поколений строителей города и его промышленных объектов.</w:t>
      </w:r>
      <w:r w:rsidRPr="00C70E78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43699E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Не менее важным для значительной части населения ЗАТО Железногорск является предоставление банных услуг  в г.</w:t>
      </w:r>
      <w:r w:rsidR="00DE39ED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Железногорске. При высокой степени благоустройства жилого фонда, бани сохраняют свою популярность как объекты оздоровления и отдыха населения, особенно старшего поколения граждан. Администрация ЗАТО г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>елезногорск ежегодно устанавливает специальные цены на дневн</w:t>
      </w:r>
      <w:r w:rsidR="0063769F" w:rsidRPr="00C70E78">
        <w:rPr>
          <w:rFonts w:ascii="Times New Roman" w:hAnsi="Times New Roman" w:cs="Times New Roman"/>
          <w:sz w:val="26"/>
          <w:szCs w:val="26"/>
        </w:rPr>
        <w:t>ые сеансы в муниципальных банях с целью обеспечения  посещения бани в дневное время.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Разница между экономически обоснованным тарифом и  стоимостью посещения бани в дневное время </w:t>
      </w:r>
      <w:r w:rsidR="0063769F" w:rsidRPr="00C70E78">
        <w:rPr>
          <w:rFonts w:ascii="Times New Roman" w:hAnsi="Times New Roman" w:cs="Times New Roman"/>
          <w:sz w:val="26"/>
          <w:szCs w:val="26"/>
        </w:rPr>
        <w:t>возмещается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предприяти</w:t>
      </w:r>
      <w:r w:rsidR="00050383">
        <w:rPr>
          <w:rFonts w:ascii="Times New Roman" w:hAnsi="Times New Roman" w:cs="Times New Roman"/>
          <w:sz w:val="26"/>
          <w:szCs w:val="26"/>
        </w:rPr>
        <w:t>ю МП «Нега»</w:t>
      </w:r>
      <w:r w:rsidRPr="00C70E78">
        <w:rPr>
          <w:rFonts w:ascii="Times New Roman" w:hAnsi="Times New Roman" w:cs="Times New Roman"/>
          <w:sz w:val="26"/>
          <w:szCs w:val="26"/>
        </w:rPr>
        <w:t xml:space="preserve">  в виде субсидии, </w:t>
      </w:r>
      <w:r w:rsidR="0063769F" w:rsidRPr="00C70E78">
        <w:rPr>
          <w:rFonts w:ascii="Times New Roman" w:hAnsi="Times New Roman" w:cs="Times New Roman"/>
          <w:sz w:val="26"/>
          <w:szCs w:val="26"/>
        </w:rPr>
        <w:t>из</w:t>
      </w:r>
      <w:r w:rsidRPr="00C70E78">
        <w:rPr>
          <w:rFonts w:ascii="Times New Roman" w:hAnsi="Times New Roman" w:cs="Times New Roman"/>
          <w:sz w:val="26"/>
          <w:szCs w:val="26"/>
        </w:rPr>
        <w:t xml:space="preserve"> местного бюджета.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3699E" w:rsidRPr="00C70E78" w:rsidRDefault="0043699E" w:rsidP="00B55D22">
      <w:pPr>
        <w:pStyle w:val="a8"/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3. Приоритеты и цели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</w:rPr>
        <w:br/>
        <w:t xml:space="preserve">в </w:t>
      </w:r>
      <w:r w:rsidR="004A0E89" w:rsidRPr="00C70E78">
        <w:rPr>
          <w:rFonts w:ascii="Times New Roman" w:hAnsi="Times New Roman" w:cs="Times New Roman"/>
          <w:sz w:val="26"/>
          <w:szCs w:val="26"/>
        </w:rPr>
        <w:t>жилищно-коммунальном хозяйстве</w:t>
      </w:r>
      <w:r w:rsidRPr="00C70E78">
        <w:rPr>
          <w:rFonts w:ascii="Times New Roman" w:hAnsi="Times New Roman" w:cs="Times New Roman"/>
          <w:sz w:val="26"/>
          <w:szCs w:val="26"/>
        </w:rPr>
        <w:t xml:space="preserve">, описание основных целей и задач муниципальной программы, прогноз развития </w:t>
      </w:r>
      <w:r w:rsidR="004A0E89" w:rsidRPr="00C70E78">
        <w:rPr>
          <w:rFonts w:ascii="Times New Roman" w:hAnsi="Times New Roman" w:cs="Times New Roman"/>
          <w:sz w:val="26"/>
          <w:szCs w:val="26"/>
        </w:rPr>
        <w:t xml:space="preserve">жилищно-коммунальной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сферы и планируемые макроэкономические показатели по итогам реализации программы</w:t>
      </w:r>
    </w:p>
    <w:p w:rsidR="004A0E89" w:rsidRPr="00C70E78" w:rsidRDefault="004A0E89" w:rsidP="00B55D22">
      <w:pPr>
        <w:pStyle w:val="a8"/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Выбор приоритетов программы и прогноз развития сферы реализации программы предусмотрен с учетом анализа проблем, свойственных данной сфере на территории ЗАТО Железногорск, государственной программы Красноярского края «Реформирование</w:t>
      </w:r>
      <w:r w:rsidR="001C557C" w:rsidRPr="00C70E78">
        <w:rPr>
          <w:rFonts w:ascii="Times New Roman" w:hAnsi="Times New Roman" w:cs="Times New Roman"/>
          <w:sz w:val="26"/>
          <w:szCs w:val="26"/>
        </w:rPr>
        <w:t xml:space="preserve"> 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модернизация жилищно-коммунального хозяйства и энергосбережение на территории Красноярского края» на 201</w:t>
      </w:r>
      <w:r w:rsidR="009543D0">
        <w:rPr>
          <w:rFonts w:ascii="Times New Roman" w:hAnsi="Times New Roman" w:cs="Times New Roman"/>
          <w:sz w:val="26"/>
          <w:szCs w:val="26"/>
        </w:rPr>
        <w:t>9</w:t>
      </w:r>
      <w:r w:rsidRPr="00C70E78">
        <w:rPr>
          <w:rFonts w:ascii="Times New Roman" w:hAnsi="Times New Roman" w:cs="Times New Roman"/>
          <w:sz w:val="26"/>
          <w:szCs w:val="26"/>
        </w:rPr>
        <w:t>-20</w:t>
      </w:r>
      <w:r w:rsidR="0055447D">
        <w:rPr>
          <w:rFonts w:ascii="Times New Roman" w:hAnsi="Times New Roman" w:cs="Times New Roman"/>
          <w:sz w:val="26"/>
          <w:szCs w:val="26"/>
        </w:rPr>
        <w:t>2</w:t>
      </w:r>
      <w:r w:rsidR="005921C7">
        <w:rPr>
          <w:rFonts w:ascii="Times New Roman" w:hAnsi="Times New Roman" w:cs="Times New Roman"/>
          <w:sz w:val="26"/>
          <w:szCs w:val="26"/>
        </w:rPr>
        <w:t>1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годы, комплексной программы социально-экономического развития ЗАТО Железногорск до 202</w:t>
      </w:r>
      <w:r w:rsidR="005921C7">
        <w:rPr>
          <w:rFonts w:ascii="Times New Roman" w:hAnsi="Times New Roman" w:cs="Times New Roman"/>
          <w:sz w:val="26"/>
          <w:szCs w:val="26"/>
        </w:rPr>
        <w:t>1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rStyle w:val="ae"/>
          <w:b w:val="0"/>
          <w:i/>
          <w:sz w:val="26"/>
          <w:szCs w:val="26"/>
        </w:rPr>
        <w:t>Первым приоритетом муниципальной политики</w:t>
      </w:r>
      <w:r w:rsidRPr="00C70E78">
        <w:rPr>
          <w:sz w:val="26"/>
          <w:szCs w:val="26"/>
        </w:rPr>
        <w:t xml:space="preserve"> является улучшение качества жилищного фонда, повышение комфортности условий проживания.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рамках данного приоритета будут реализованы меры по обеспечению комфортных условий проживания и предоставлению жилищно-коммунальных услуги по доступным ценам для собственников и нанимателей жилых помещений в многоквартирных домах, в том числе, меры </w:t>
      </w:r>
      <w:proofErr w:type="gramStart"/>
      <w:r w:rsidRPr="00C70E78">
        <w:rPr>
          <w:sz w:val="26"/>
          <w:szCs w:val="26"/>
        </w:rPr>
        <w:t>по</w:t>
      </w:r>
      <w:proofErr w:type="gramEnd"/>
      <w:r w:rsidRPr="00C70E78">
        <w:rPr>
          <w:sz w:val="26"/>
          <w:szCs w:val="26"/>
        </w:rPr>
        <w:t>: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обеспечению проведения капитального ремонта многоквартирных домов, в том числе для увеличения уровня их благоустройства (обеспеченности коммунальными услугами), существенного повышения их энергетической эффективности, за счет </w:t>
      </w:r>
      <w:r w:rsidRPr="00C70E78">
        <w:rPr>
          <w:sz w:val="26"/>
          <w:szCs w:val="26"/>
        </w:rPr>
        <w:lastRenderedPageBreak/>
        <w:t>создания региональных систем капитального ремонта, а также путем внедрения устойчивых механизмов и инструментов финансовой поддержки проведения капитального ремонта;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улучшению качества управления и содержания общего имущества многоквартирных домов путем поддержки объединений собственников жилья и развития конкуренции в сфере управления жилой недвижимостью;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развитию конкуренции в сфере предоставления услуг по управлению многоквартирными домами</w:t>
      </w:r>
      <w:r w:rsidR="00344A39">
        <w:rPr>
          <w:sz w:val="26"/>
          <w:szCs w:val="26"/>
        </w:rPr>
        <w:t>, обеспечению равных условий для всех управляющих организаций</w:t>
      </w:r>
      <w:r w:rsidRPr="00C70E78">
        <w:rPr>
          <w:sz w:val="26"/>
          <w:szCs w:val="26"/>
        </w:rPr>
        <w:t>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обеспечению доступности для населения стоимости жилищно-коммунальных услуг за счет реализации мер по </w:t>
      </w:r>
      <w:proofErr w:type="spellStart"/>
      <w:r w:rsidRPr="00C70E78">
        <w:rPr>
          <w:sz w:val="26"/>
          <w:szCs w:val="26"/>
        </w:rPr>
        <w:t>энергоресурсосбережению</w:t>
      </w:r>
      <w:proofErr w:type="spellEnd"/>
      <w:r w:rsidRPr="00C70E78">
        <w:rPr>
          <w:sz w:val="26"/>
          <w:szCs w:val="26"/>
        </w:rPr>
        <w:t xml:space="preserve"> и повышению эффективности мер социальной поддержки населения;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совершенствованию системы </w:t>
      </w:r>
      <w:proofErr w:type="gramStart"/>
      <w:r w:rsidRPr="00C70E78">
        <w:rPr>
          <w:sz w:val="26"/>
          <w:szCs w:val="26"/>
        </w:rPr>
        <w:t>контроля за</w:t>
      </w:r>
      <w:proofErr w:type="gramEnd"/>
      <w:r w:rsidRPr="00C70E78">
        <w:rPr>
          <w:sz w:val="26"/>
          <w:szCs w:val="26"/>
        </w:rPr>
        <w:t xml:space="preserve"> техническим состоянием жилых зданий.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 целью развития институтов для выработки общей позиции собственников по заказу жилищно-коммунальных услуг буд</w:t>
      </w:r>
      <w:r w:rsidR="00A43D86">
        <w:rPr>
          <w:sz w:val="26"/>
          <w:szCs w:val="26"/>
        </w:rPr>
        <w:t>у</w:t>
      </w:r>
      <w:r w:rsidRPr="00C70E78">
        <w:rPr>
          <w:sz w:val="26"/>
          <w:szCs w:val="26"/>
        </w:rPr>
        <w:t>т стимулироваться инициативы собственников помещений путем проведения  информационно-разъяснительной работы, популяризации лучших практик.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rStyle w:val="ae"/>
          <w:b w:val="0"/>
          <w:i/>
          <w:sz w:val="26"/>
          <w:szCs w:val="26"/>
        </w:rPr>
        <w:t>Вторым приоритетом</w:t>
      </w:r>
      <w:r w:rsidRPr="00C70E78">
        <w:rPr>
          <w:i/>
          <w:sz w:val="26"/>
          <w:szCs w:val="26"/>
        </w:rPr>
        <w:t xml:space="preserve"> </w:t>
      </w:r>
      <w:r w:rsidR="00D60FA3" w:rsidRPr="00C70E78">
        <w:rPr>
          <w:i/>
          <w:sz w:val="26"/>
          <w:szCs w:val="26"/>
        </w:rPr>
        <w:t xml:space="preserve">муниципальной </w:t>
      </w:r>
      <w:r w:rsidRPr="00C70E78">
        <w:rPr>
          <w:i/>
          <w:sz w:val="26"/>
          <w:szCs w:val="26"/>
        </w:rPr>
        <w:t xml:space="preserve"> политики</w:t>
      </w:r>
      <w:r w:rsidRPr="00C70E78">
        <w:rPr>
          <w:sz w:val="26"/>
          <w:szCs w:val="26"/>
        </w:rPr>
        <w:t xml:space="preserve"> является модернизация и повышение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 xml:space="preserve"> объектов коммунального хозяйства.</w:t>
      </w:r>
    </w:p>
    <w:p w:rsidR="004A0E89" w:rsidRPr="00C70E78" w:rsidRDefault="00D60FA3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Необходимо решать задачи</w:t>
      </w:r>
      <w:r w:rsidR="004A0E89" w:rsidRPr="00C70E78">
        <w:rPr>
          <w:sz w:val="26"/>
          <w:szCs w:val="26"/>
        </w:rPr>
        <w:t xml:space="preserve"> модернизации и повышения </w:t>
      </w:r>
      <w:proofErr w:type="spellStart"/>
      <w:r w:rsidR="004A0E89" w:rsidRPr="00C70E78">
        <w:rPr>
          <w:sz w:val="26"/>
          <w:szCs w:val="26"/>
        </w:rPr>
        <w:t>энергоэффективности</w:t>
      </w:r>
      <w:proofErr w:type="spellEnd"/>
      <w:r w:rsidR="004A0E89" w:rsidRPr="00C70E78">
        <w:rPr>
          <w:sz w:val="26"/>
          <w:szCs w:val="26"/>
        </w:rPr>
        <w:t xml:space="preserve"> объектов коммунального хозяйства, внедрение ресурсосберегающих технологий и создание условий для более широкого использования малой энергетики и возобновляемых видов топливно-энергетических ресурсов в жилищно-коммунальном хозяйстве.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целях обеспечения населения питьевой водой, соответствующей требованиям безопасности и безвредности, установленным санитарно-эпидемиологическими правилами, особое внимание </w:t>
      </w:r>
      <w:r w:rsidR="00D60FA3" w:rsidRPr="00C70E78">
        <w:rPr>
          <w:sz w:val="26"/>
          <w:szCs w:val="26"/>
        </w:rPr>
        <w:t>необходимо</w:t>
      </w:r>
      <w:r w:rsidRPr="00C70E78">
        <w:rPr>
          <w:sz w:val="26"/>
          <w:szCs w:val="26"/>
        </w:rPr>
        <w:t xml:space="preserve"> удел</w:t>
      </w:r>
      <w:r w:rsidR="00D60FA3" w:rsidRPr="00C70E78">
        <w:rPr>
          <w:sz w:val="26"/>
          <w:szCs w:val="26"/>
        </w:rPr>
        <w:t>ить</w:t>
      </w:r>
      <w:r w:rsidRPr="00C70E78">
        <w:rPr>
          <w:sz w:val="26"/>
          <w:szCs w:val="26"/>
        </w:rPr>
        <w:t xml:space="preserve"> модернизации систем водоснабжения, водоотведения и очистки сточных вод.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результате будут созданы благоприятные условия для реализации инвестиционных проектов на основе государственно-частного партнерства, что позволит осуществить масштабную модернизацию систем коммунальной инфраструктуры с использованием </w:t>
      </w:r>
      <w:proofErr w:type="spellStart"/>
      <w:r w:rsidRPr="00C70E78">
        <w:rPr>
          <w:sz w:val="26"/>
          <w:szCs w:val="26"/>
        </w:rPr>
        <w:t>энергоэффективных</w:t>
      </w:r>
      <w:proofErr w:type="spellEnd"/>
      <w:r w:rsidRPr="00C70E78">
        <w:rPr>
          <w:sz w:val="26"/>
          <w:szCs w:val="26"/>
        </w:rPr>
        <w:t xml:space="preserve"> и экологически чистых технологий, повысить надежность и эффективность производства и поставки коммунальных ресурсов.</w:t>
      </w:r>
    </w:p>
    <w:p w:rsidR="004A0E89" w:rsidRPr="00C70E78" w:rsidRDefault="004A0E89" w:rsidP="00B55D22">
      <w:pPr>
        <w:widowControl w:val="0"/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Целями </w:t>
      </w:r>
      <w:r w:rsidR="00D60FA3"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являются:</w:t>
      </w:r>
    </w:p>
    <w:p w:rsidR="00D60FA3" w:rsidRPr="00C70E78" w:rsidRDefault="00D60FA3" w:rsidP="00B55D22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Обеспечение развития жилищно-коммунального и энергетического комплекса ЗАТО Железногорск.</w:t>
      </w:r>
    </w:p>
    <w:p w:rsidR="00D60FA3" w:rsidRPr="00C70E78" w:rsidRDefault="00D60FA3" w:rsidP="00B55D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Эффективное и рациональное использование энергетических ресурсов и повышение энергетической эффективности ЗАТО Железногорск.</w:t>
      </w:r>
    </w:p>
    <w:p w:rsidR="004A0E89" w:rsidRPr="00C70E78" w:rsidRDefault="00344A39" w:rsidP="00B55D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A0E89" w:rsidRPr="00C70E78">
        <w:rPr>
          <w:rFonts w:ascii="Times New Roman" w:hAnsi="Times New Roman" w:cs="Times New Roman"/>
          <w:sz w:val="26"/>
          <w:szCs w:val="26"/>
        </w:rPr>
        <w:t xml:space="preserve">Обеспечение нормативного качества жилищно-коммунальных услуг возможно достигнуть за счет повышения надежности систем коммунальной инфраструктуры и </w:t>
      </w:r>
      <w:proofErr w:type="spellStart"/>
      <w:r w:rsidR="004A0E89" w:rsidRPr="00C70E78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="004A0E89" w:rsidRPr="00C70E78">
        <w:rPr>
          <w:rFonts w:ascii="Times New Roman" w:hAnsi="Times New Roman" w:cs="Times New Roman"/>
          <w:sz w:val="26"/>
          <w:szCs w:val="26"/>
        </w:rPr>
        <w:t xml:space="preserve"> систем коммунальной инфраструктуры и жилищного фонда, оптимизации затрат на производство коммунальных ресурсов и затрат по эксплуатации жилищного фонда.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Цели программы соответствуют: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приоритетам государственной жилищной политики, определенным Концепцией долгосрочного социально-экономического развития Российской Федерации на период до 202</w:t>
      </w:r>
      <w:r w:rsidR="005921C7">
        <w:rPr>
          <w:sz w:val="26"/>
          <w:szCs w:val="26"/>
        </w:rPr>
        <w:t>1</w:t>
      </w:r>
      <w:r w:rsidRPr="00C70E78">
        <w:rPr>
          <w:sz w:val="26"/>
          <w:szCs w:val="26"/>
        </w:rPr>
        <w:t xml:space="preserve"> года, стратегической цели государственной жилищной политики - создание </w:t>
      </w:r>
      <w:r w:rsidRPr="00C70E78">
        <w:rPr>
          <w:sz w:val="26"/>
          <w:szCs w:val="26"/>
        </w:rPr>
        <w:lastRenderedPageBreak/>
        <w:t>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4A0E89" w:rsidRPr="00C70E78" w:rsidRDefault="004A0E89" w:rsidP="00B55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</w:rPr>
        <w:t>Достижение целей программы осуществляется путем решения следующих задач</w:t>
      </w: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71A9F" w:rsidRPr="00C70E78" w:rsidRDefault="00671A9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1. Развитие, модернизация и капитальный ремонт объектов коммунальной инфраструктуры  и энергетического комплекса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;</w:t>
      </w:r>
    </w:p>
    <w:p w:rsidR="00671A9F" w:rsidRPr="00C70E78" w:rsidRDefault="00671A9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2. 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;</w:t>
      </w:r>
    </w:p>
    <w:p w:rsidR="00671A9F" w:rsidRPr="00C70E78" w:rsidRDefault="00671A9F" w:rsidP="00B55D2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3. Повышение энергосбережения и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 на территории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.</w:t>
      </w:r>
    </w:p>
    <w:p w:rsidR="00671A9F" w:rsidRPr="00C70E78" w:rsidRDefault="00671A9F" w:rsidP="00B55D2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Таким образом, разработка и реализация муниципальной программы должна обеспечить комплексное урегулирование наиболее острых и проблемных вопросов в сфере </w:t>
      </w:r>
      <w:r w:rsidR="00671A9F" w:rsidRPr="00C70E78">
        <w:rPr>
          <w:rFonts w:ascii="Times New Roman" w:hAnsi="Times New Roman" w:cs="Times New Roman"/>
          <w:sz w:val="26"/>
          <w:szCs w:val="26"/>
        </w:rPr>
        <w:t>жилищно-</w:t>
      </w:r>
      <w:r w:rsidRPr="00C70E78">
        <w:rPr>
          <w:rFonts w:ascii="Times New Roman" w:hAnsi="Times New Roman" w:cs="Times New Roman"/>
          <w:sz w:val="26"/>
          <w:szCs w:val="26"/>
        </w:rPr>
        <w:t>коммунального хозяйства, обеспечения населения и промышленных объектов  необходимыми энергетическими ресурсами, обеспечения комфортных и безопасных условий проживания  граждан, бережное  и рациональное потребление энергоресурсов, создаст организационно-финансовые механизмы взаимодействия, координации усилий и концентрации ресурсов субъектов экономики для решения поставленн</w:t>
      </w:r>
      <w:r w:rsidR="00671A9F" w:rsidRPr="00C70E78">
        <w:rPr>
          <w:rFonts w:ascii="Times New Roman" w:hAnsi="Times New Roman" w:cs="Times New Roman"/>
          <w:sz w:val="26"/>
          <w:szCs w:val="26"/>
        </w:rPr>
        <w:t>ых</w:t>
      </w:r>
      <w:r w:rsidRPr="00C70E78">
        <w:rPr>
          <w:rFonts w:ascii="Times New Roman" w:hAnsi="Times New Roman" w:cs="Times New Roman"/>
          <w:sz w:val="26"/>
          <w:szCs w:val="26"/>
        </w:rPr>
        <w:t xml:space="preserve"> цел</w:t>
      </w:r>
      <w:r w:rsidR="00671A9F" w:rsidRPr="00C70E78">
        <w:rPr>
          <w:rFonts w:ascii="Times New Roman" w:hAnsi="Times New Roman" w:cs="Times New Roman"/>
          <w:sz w:val="26"/>
          <w:szCs w:val="26"/>
        </w:rPr>
        <w:t>ей</w:t>
      </w:r>
      <w:r w:rsidRPr="00C70E7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4. Прогноз и описание конечных результатов муниципальной программы, характеризующих целевое состояние (изменение состояния) уровня развития </w:t>
      </w:r>
      <w:r w:rsidR="00671A9F" w:rsidRPr="00C70E78">
        <w:rPr>
          <w:rFonts w:ascii="Times New Roman" w:hAnsi="Times New Roman" w:cs="Times New Roman"/>
          <w:sz w:val="26"/>
          <w:szCs w:val="26"/>
        </w:rPr>
        <w:t>жилищно-коммунальной</w:t>
      </w:r>
      <w:r w:rsidR="001C557C" w:rsidRPr="00C70E78">
        <w:rPr>
          <w:rFonts w:ascii="Times New Roman" w:hAnsi="Times New Roman" w:cs="Times New Roman"/>
          <w:sz w:val="26"/>
          <w:szCs w:val="26"/>
        </w:rPr>
        <w:t xml:space="preserve"> сферы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Реализация программы должна привести к созданию комфортной среды обитания и жизнедеятельности для человека.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В результате реализации подпрограммы к 20</w:t>
      </w:r>
      <w:r w:rsidR="0055447D">
        <w:rPr>
          <w:sz w:val="26"/>
          <w:szCs w:val="26"/>
        </w:rPr>
        <w:t>2</w:t>
      </w:r>
      <w:r w:rsidR="005921C7">
        <w:rPr>
          <w:sz w:val="26"/>
          <w:szCs w:val="26"/>
        </w:rPr>
        <w:t>1</w:t>
      </w:r>
      <w:r w:rsidRPr="00C70E78">
        <w:rPr>
          <w:sz w:val="26"/>
          <w:szCs w:val="26"/>
        </w:rPr>
        <w:t xml:space="preserve"> году должен сложиться качественно новый уровень состояния жилищно-коммунальной сферы со следующими характеристиками: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уменьшение аварийного жилищного фонда, снижение среднего уровня износа жилищного фонда и коммунальной инфраструктуры;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снижение уровня потерь при производстве, транспортировке и распределении коммунальных ресурсов;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повышение удовлетворенности населения уровнем жилищно-коммунального обслуживания;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утверждение программ комплексного развития систем коммунальной инфраструктуры и входящих в их состав схем водоснабжения и водоотведения и теплоснабжения;</w:t>
      </w:r>
    </w:p>
    <w:p w:rsidR="00671A9F" w:rsidRPr="00C70E78" w:rsidRDefault="000124FD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реализация</w:t>
      </w:r>
      <w:r w:rsidR="00671A9F" w:rsidRPr="00C70E78">
        <w:rPr>
          <w:sz w:val="26"/>
          <w:szCs w:val="26"/>
        </w:rPr>
        <w:t xml:space="preserve"> региональной системы капитальног</w:t>
      </w:r>
      <w:r w:rsidR="0063769F" w:rsidRPr="00C70E78">
        <w:rPr>
          <w:sz w:val="26"/>
          <w:szCs w:val="26"/>
        </w:rPr>
        <w:t>о ремонта многоквартирных домов в части домов, расположенных на территории ЗАТО Железногорск;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формирование конкурентного профессионального рынка услуг по управлению жилой недвижимостью;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переход организаций коммунального комплекса на долгосрочное тарифное регулирование;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улучшение показателей качества, надежности, безопасности и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 xml:space="preserve"> поставляемых коммунальных ресурсов;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сокращение объемов жилищного фонда, требующего проведения капитального </w:t>
      </w:r>
      <w:r w:rsidRPr="00C70E78">
        <w:rPr>
          <w:sz w:val="26"/>
          <w:szCs w:val="26"/>
        </w:rPr>
        <w:lastRenderedPageBreak/>
        <w:t>ремонта;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снижение издержек при производстве и поставке коммунальных ресурсов за счет повышения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>, внедрения современных форм управления и, как следствие, снижение себестоимости коммунальных услуг.</w:t>
      </w:r>
    </w:p>
    <w:p w:rsidR="00231144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Развитие систем коммунальной инфраструктуры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строительства</w:t>
      </w:r>
      <w:r w:rsidR="00231144" w:rsidRPr="00C70E78">
        <w:rPr>
          <w:sz w:val="26"/>
          <w:szCs w:val="26"/>
        </w:rPr>
        <w:t>.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Реальными заказчиками жилищно-коммунальных услуг будут собственники помещений в конкретном многоквартирном доме. Будут внедрены эффективные механизмы банковского кредитования товариществ собственников жилья, других объединений граждан в жилищной сфере, управляющих компаний на цели проведения капитального ремонта на условиях государственной поддержки.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43699E" w:rsidRDefault="0043699E" w:rsidP="007665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5. Сроки реализации муниципальной программы в целом, контрольные этапы и сроки их реализации с указанием п</w:t>
      </w:r>
      <w:r w:rsidR="00176254" w:rsidRPr="00C70E78">
        <w:rPr>
          <w:rFonts w:ascii="Times New Roman" w:hAnsi="Times New Roman" w:cs="Times New Roman"/>
          <w:sz w:val="26"/>
          <w:szCs w:val="26"/>
        </w:rPr>
        <w:t>ромежуточных показателей</w:t>
      </w:r>
    </w:p>
    <w:p w:rsidR="001E0C25" w:rsidRPr="00C70E78" w:rsidRDefault="001E0C25" w:rsidP="007665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Муниципальная программа</w:t>
      </w:r>
      <w:r w:rsidR="00176254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подпрограммы реализуется в 20</w:t>
      </w:r>
      <w:r w:rsidR="0055447D">
        <w:rPr>
          <w:rFonts w:ascii="Times New Roman" w:hAnsi="Times New Roman" w:cs="Times New Roman"/>
          <w:sz w:val="26"/>
          <w:szCs w:val="26"/>
        </w:rPr>
        <w:t>1</w:t>
      </w:r>
      <w:r w:rsidR="005921C7">
        <w:rPr>
          <w:rFonts w:ascii="Times New Roman" w:hAnsi="Times New Roman" w:cs="Times New Roman"/>
          <w:sz w:val="26"/>
          <w:szCs w:val="26"/>
        </w:rPr>
        <w:t>9</w:t>
      </w:r>
      <w:r w:rsidRPr="00C70E78">
        <w:rPr>
          <w:rFonts w:ascii="Times New Roman" w:hAnsi="Times New Roman" w:cs="Times New Roman"/>
          <w:sz w:val="26"/>
          <w:szCs w:val="26"/>
        </w:rPr>
        <w:t xml:space="preserve"> - 20</w:t>
      </w:r>
      <w:r w:rsidR="0055447D">
        <w:rPr>
          <w:rFonts w:ascii="Times New Roman" w:hAnsi="Times New Roman" w:cs="Times New Roman"/>
          <w:sz w:val="26"/>
          <w:szCs w:val="26"/>
        </w:rPr>
        <w:t>2</w:t>
      </w:r>
      <w:r w:rsidR="005921C7">
        <w:rPr>
          <w:rFonts w:ascii="Times New Roman" w:hAnsi="Times New Roman" w:cs="Times New Roman"/>
          <w:sz w:val="26"/>
          <w:szCs w:val="26"/>
        </w:rPr>
        <w:t>1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годах. Этапы реализации программы не выделяются.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E28B9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6. Перечень подпрограмм и отдельных мероприятий 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Для решения поставленных в Программе задач в данной программе сформированы </w:t>
      </w:r>
      <w:r w:rsidR="007D70DF" w:rsidRPr="00C70E78">
        <w:rPr>
          <w:rFonts w:ascii="Times New Roman" w:hAnsi="Times New Roman" w:cs="Times New Roman"/>
          <w:sz w:val="26"/>
          <w:szCs w:val="26"/>
        </w:rPr>
        <w:t>три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подпрограммы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(приложения № </w:t>
      </w:r>
      <w:r w:rsidR="00545CD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.1, </w:t>
      </w:r>
      <w:r w:rsidR="005E28B9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№ </w:t>
      </w:r>
      <w:r w:rsidR="00545CD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.2, </w:t>
      </w:r>
      <w:r w:rsidR="005E28B9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№ </w:t>
      </w:r>
      <w:r w:rsidR="00545CD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.3</w:t>
      </w:r>
      <w:r w:rsidR="007D70DF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к муниципальной программе)</w:t>
      </w:r>
      <w:r w:rsidRPr="00C70E78">
        <w:rPr>
          <w:rFonts w:ascii="Times New Roman" w:hAnsi="Times New Roman" w:cs="Times New Roman"/>
          <w:sz w:val="26"/>
          <w:szCs w:val="26"/>
        </w:rPr>
        <w:t>:</w:t>
      </w:r>
    </w:p>
    <w:p w:rsidR="00231144" w:rsidRPr="00C70E78" w:rsidRDefault="00231144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1. «Модернизация и капитальный ремонт объектов коммунальной </w:t>
      </w:r>
      <w:r w:rsidR="006C79C8" w:rsidRPr="00C70E78">
        <w:rPr>
          <w:rFonts w:ascii="Times New Roman" w:hAnsi="Times New Roman" w:cs="Times New Roman"/>
          <w:sz w:val="26"/>
          <w:szCs w:val="26"/>
        </w:rPr>
        <w:t>и</w:t>
      </w:r>
      <w:r w:rsidRPr="00C70E78">
        <w:rPr>
          <w:rFonts w:ascii="Times New Roman" w:hAnsi="Times New Roman" w:cs="Times New Roman"/>
          <w:sz w:val="26"/>
          <w:szCs w:val="26"/>
        </w:rPr>
        <w:t>нфраструктуры и энергетического комплекса ЗАТО Железногорск»;</w:t>
      </w:r>
    </w:p>
    <w:p w:rsidR="00231144" w:rsidRPr="00C70E78" w:rsidRDefault="007D70DF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2</w:t>
      </w:r>
      <w:r w:rsidR="00231144" w:rsidRPr="00C70E78">
        <w:rPr>
          <w:rFonts w:ascii="Times New Roman" w:hAnsi="Times New Roman" w:cs="Times New Roman"/>
          <w:sz w:val="26"/>
          <w:szCs w:val="26"/>
        </w:rPr>
        <w:t>. «Развитие объектов социальной сферы</w:t>
      </w:r>
      <w:r w:rsidRPr="00C70E78">
        <w:rPr>
          <w:rFonts w:ascii="Times New Roman" w:hAnsi="Times New Roman" w:cs="Times New Roman"/>
          <w:sz w:val="26"/>
          <w:szCs w:val="26"/>
        </w:rPr>
        <w:t>, специального назначения</w:t>
      </w:r>
      <w:r w:rsidR="00231144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r w:rsidR="006C59B9" w:rsidRPr="00C70E78">
        <w:rPr>
          <w:rFonts w:ascii="Times New Roman" w:hAnsi="Times New Roman" w:cs="Times New Roman"/>
          <w:sz w:val="26"/>
          <w:szCs w:val="26"/>
        </w:rPr>
        <w:t xml:space="preserve">жилищно-коммунального хозяйства </w:t>
      </w:r>
      <w:r w:rsidR="00231144" w:rsidRPr="00C70E78">
        <w:rPr>
          <w:rFonts w:ascii="Times New Roman" w:hAnsi="Times New Roman" w:cs="Times New Roman"/>
          <w:sz w:val="26"/>
          <w:szCs w:val="26"/>
        </w:rPr>
        <w:t xml:space="preserve"> ЗАТО Железногорск»;</w:t>
      </w:r>
    </w:p>
    <w:p w:rsidR="00231144" w:rsidRPr="00C70E78" w:rsidRDefault="007D70DF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3</w:t>
      </w:r>
      <w:r w:rsidR="00231144" w:rsidRPr="00C70E78">
        <w:rPr>
          <w:rFonts w:ascii="Times New Roman" w:hAnsi="Times New Roman" w:cs="Times New Roman"/>
          <w:sz w:val="26"/>
          <w:szCs w:val="26"/>
        </w:rPr>
        <w:t>. «Энергосбережение и  повышение энергетической эффективности ЗАТО Железногорск».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Каждая подпрограмма предназначена для решения соответствующих задач настоящей Программы, которые в рамках подпрограммы рассматриваются в качестве цели. Подпрограмма включает комплекс взаимосвязанных мероприятий, необходимых для достижения поставленной цели. </w:t>
      </w:r>
    </w:p>
    <w:p w:rsidR="0043699E" w:rsidRPr="00C70E78" w:rsidRDefault="0043699E" w:rsidP="00B55D2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  <w:lang w:eastAsia="ru-RU"/>
        </w:rPr>
        <w:t>Для каждой из подпрограмм срок реализации соответствует срок</w:t>
      </w:r>
      <w:r w:rsidR="00231144" w:rsidRPr="00C70E78"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реализации самой Программы.</w:t>
      </w:r>
    </w:p>
    <w:p w:rsidR="0063769F" w:rsidRPr="00C70E78" w:rsidRDefault="0063769F" w:rsidP="006376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Механизм реализации мероприятий </w:t>
      </w:r>
      <w:r w:rsidR="00975DA3">
        <w:rPr>
          <w:rFonts w:ascii="Times New Roman" w:hAnsi="Times New Roman" w:cs="Times New Roman"/>
          <w:sz w:val="26"/>
          <w:szCs w:val="26"/>
        </w:rPr>
        <w:t>под</w:t>
      </w:r>
      <w:r w:rsidRPr="00C70E78">
        <w:rPr>
          <w:rFonts w:ascii="Times New Roman" w:hAnsi="Times New Roman" w:cs="Times New Roman"/>
          <w:sz w:val="26"/>
          <w:szCs w:val="26"/>
        </w:rPr>
        <w:t xml:space="preserve">программ, описание организационных, экономических и правовых механизмов, необходимых для эффективной реализации программы, последовательность выполнения мероприятий подпрограмм, их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взаимоувязанность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предусмотрена для каждой из трех подпрограмм в соответствующих разделах подпрограмм.</w:t>
      </w:r>
    </w:p>
    <w:p w:rsidR="0043699E" w:rsidRPr="00C70E78" w:rsidRDefault="0043699E" w:rsidP="006376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Отдельных мероприятий в настоящей Программе не предусмотрено.</w:t>
      </w:r>
    </w:p>
    <w:p w:rsidR="00176254" w:rsidRPr="00C70E78" w:rsidRDefault="00176254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7. Информация о распределении планируемых расходов </w:t>
      </w: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по подпрограммам и отдельным мероприятиям Программы</w:t>
      </w: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Планируемые расходы Программы «Реформирование и модернизация жилищно-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 xml:space="preserve">коммунального хозяйства и повышение энергетической эффективности на территории ЗАТО Железногорск» и ее подпрограмм направлены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>: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капитальный ремонт  муниципальных объектов коммунальной инфраструктуры;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модернизацию объектов энергетического комплекса;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содержание объектов специального назначения;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обеспечение доступности для населения коммунальных услуг;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снижение  потребления всех видов энергетических ресурсов.</w:t>
      </w:r>
    </w:p>
    <w:p w:rsidR="0063769F" w:rsidRPr="00C70E78" w:rsidRDefault="0063769F" w:rsidP="0063769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Информация о распределении планируемых расходов по подпрограммам с указанием главных распорядителей средств бюджета, а также по годам реализации Программы приведены в приложении № 1 к настоящей Программе.</w:t>
      </w:r>
    </w:p>
    <w:p w:rsidR="006C79C8" w:rsidRPr="00E64583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79C8" w:rsidRPr="009543D0" w:rsidRDefault="006C79C8" w:rsidP="00A43D86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8. 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 же перечень реализуемых ими мероприятий, в случае участия в реализации Программы</w:t>
      </w:r>
    </w:p>
    <w:p w:rsidR="000124FD" w:rsidRPr="009543D0" w:rsidRDefault="007F2BD5" w:rsidP="000124F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543D0">
        <w:rPr>
          <w:rFonts w:ascii="Times New Roman" w:hAnsi="Times New Roman" w:cs="Times New Roman"/>
          <w:sz w:val="26"/>
          <w:szCs w:val="26"/>
        </w:rPr>
        <w:t xml:space="preserve">      «Решение задач Программы достигается реализацией подпрограмм, реализация отдельных мероприятий не предусмотрена.</w:t>
      </w:r>
    </w:p>
    <w:p w:rsidR="009543D0" w:rsidRPr="009543D0" w:rsidRDefault="007F2BD5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      Общий объем финансирования программы на 201</w:t>
      </w:r>
      <w:r w:rsidR="005921C7" w:rsidRPr="009543D0">
        <w:rPr>
          <w:rFonts w:ascii="Times New Roman" w:hAnsi="Times New Roman" w:cs="Times New Roman"/>
          <w:sz w:val="26"/>
          <w:szCs w:val="26"/>
        </w:rPr>
        <w:t>9</w:t>
      </w:r>
      <w:r w:rsidRPr="009543D0">
        <w:rPr>
          <w:rFonts w:ascii="Times New Roman" w:hAnsi="Times New Roman" w:cs="Times New Roman"/>
          <w:sz w:val="26"/>
          <w:szCs w:val="26"/>
        </w:rPr>
        <w:t xml:space="preserve"> – 20</w:t>
      </w:r>
      <w:r w:rsidR="00C32519" w:rsidRPr="009543D0">
        <w:rPr>
          <w:rFonts w:ascii="Times New Roman" w:hAnsi="Times New Roman" w:cs="Times New Roman"/>
          <w:sz w:val="26"/>
          <w:szCs w:val="26"/>
        </w:rPr>
        <w:t>2</w:t>
      </w:r>
      <w:r w:rsidR="005921C7" w:rsidRPr="009543D0">
        <w:rPr>
          <w:rFonts w:ascii="Times New Roman" w:hAnsi="Times New Roman" w:cs="Times New Roman"/>
          <w:sz w:val="26"/>
          <w:szCs w:val="26"/>
        </w:rPr>
        <w:t>1</w:t>
      </w:r>
      <w:r w:rsidRPr="009543D0">
        <w:rPr>
          <w:rFonts w:ascii="Times New Roman" w:hAnsi="Times New Roman" w:cs="Times New Roman"/>
          <w:sz w:val="26"/>
          <w:szCs w:val="26"/>
        </w:rPr>
        <w:t xml:space="preserve"> годы составит </w:t>
      </w:r>
      <w:fldSimple w:instr=" AUTOTEXT  &quot;Треугольник 1&quot;  \* MERGEFORMAT "/>
      <w:r w:rsidR="000124FD" w:rsidRPr="009543D0">
        <w:rPr>
          <w:rFonts w:ascii="Times New Roman" w:hAnsi="Times New Roman" w:cs="Times New Roman"/>
          <w:sz w:val="26"/>
          <w:szCs w:val="26"/>
        </w:rPr>
        <w:t xml:space="preserve"> </w:t>
      </w:r>
      <w:r w:rsidR="00C70912" w:rsidRPr="009543D0">
        <w:rPr>
          <w:rFonts w:ascii="Times New Roman" w:hAnsi="Times New Roman" w:cs="Times New Roman"/>
          <w:sz w:val="26"/>
          <w:szCs w:val="26"/>
        </w:rPr>
        <w:t>в</w:t>
      </w:r>
      <w:r w:rsidR="00E90D9D" w:rsidRPr="009543D0">
        <w:rPr>
          <w:rFonts w:ascii="Times New Roman" w:hAnsi="Times New Roman" w:cs="Times New Roman"/>
          <w:sz w:val="26"/>
          <w:szCs w:val="26"/>
        </w:rPr>
        <w:t xml:space="preserve">сего по Программе: </w:t>
      </w:r>
      <w:r w:rsidR="009543D0" w:rsidRPr="009543D0">
        <w:rPr>
          <w:rFonts w:ascii="Times New Roman" w:hAnsi="Times New Roman" w:cs="Times New Roman"/>
          <w:sz w:val="26"/>
          <w:szCs w:val="26"/>
        </w:rPr>
        <w:t xml:space="preserve">477 756 125,00 руб., в том числе: 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бюджетное финансирование – 477 756 125,00 руб., внебюджетные источники – 0,00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Местный бюджет: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Всего – 106 475 225,00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2019г –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77 958 855,00</w:t>
      </w:r>
      <w:r w:rsidRPr="009543D0">
        <w:rPr>
          <w:rFonts w:ascii="Times New Roman" w:hAnsi="Times New Roman" w:cs="Times New Roman"/>
          <w:sz w:val="26"/>
          <w:szCs w:val="26"/>
        </w:rPr>
        <w:t>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2020г- 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 xml:space="preserve">14 258 185,00 </w:t>
      </w:r>
      <w:r w:rsidRPr="009543D0">
        <w:rPr>
          <w:rFonts w:ascii="Times New Roman" w:hAnsi="Times New Roman" w:cs="Times New Roman"/>
          <w:sz w:val="26"/>
          <w:szCs w:val="26"/>
        </w:rPr>
        <w:t>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2021г –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14 258 185,00</w:t>
      </w:r>
      <w:r w:rsidRPr="009543D0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Краевой бюджет: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Всего – 371 280 900,00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2019г-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123 760 300,00</w:t>
      </w:r>
      <w:r w:rsidRPr="009543D0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2020г-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123 760 300,00</w:t>
      </w:r>
      <w:r w:rsidRPr="009543D0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2021г-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123 760 300,00</w:t>
      </w:r>
      <w:r w:rsidRPr="009543D0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Федеральный бюджет: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Всего – 0,00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2019г –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 xml:space="preserve">0,00 </w:t>
      </w:r>
      <w:r w:rsidRPr="009543D0">
        <w:rPr>
          <w:rFonts w:ascii="Times New Roman" w:hAnsi="Times New Roman" w:cs="Times New Roman"/>
          <w:sz w:val="26"/>
          <w:szCs w:val="26"/>
        </w:rPr>
        <w:t>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2020г –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0,00</w:t>
      </w:r>
      <w:r w:rsidRPr="009543D0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2021г –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0,00</w:t>
      </w:r>
      <w:r w:rsidRPr="009543D0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Внебюджетные источники: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Всего – 0,00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2019г –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 xml:space="preserve">0,00 </w:t>
      </w:r>
      <w:r w:rsidRPr="009543D0">
        <w:rPr>
          <w:rFonts w:ascii="Times New Roman" w:hAnsi="Times New Roman" w:cs="Times New Roman"/>
          <w:sz w:val="26"/>
          <w:szCs w:val="26"/>
        </w:rPr>
        <w:t>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2020г –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0,00</w:t>
      </w:r>
      <w:r w:rsidRPr="009543D0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2021г –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0,00</w:t>
      </w:r>
      <w:r w:rsidRPr="009543D0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B6D45" w:rsidRPr="009543D0" w:rsidRDefault="000B6D45" w:rsidP="00B55D2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Руководитель УГХ                                                               Л.М.</w:t>
      </w:r>
      <w:r w:rsidR="00E85E52" w:rsidRPr="009543D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543D0">
        <w:rPr>
          <w:rFonts w:ascii="Times New Roman" w:hAnsi="Times New Roman" w:cs="Times New Roman"/>
          <w:sz w:val="26"/>
          <w:szCs w:val="26"/>
        </w:rPr>
        <w:t>Антоненко</w:t>
      </w:r>
      <w:proofErr w:type="spellEnd"/>
    </w:p>
    <w:sectPr w:rsidR="000B6D45" w:rsidRPr="009543D0" w:rsidSect="00DB2A9B">
      <w:headerReference w:type="default" r:id="rId8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2E4" w:rsidRDefault="003662E4" w:rsidP="00176254">
      <w:pPr>
        <w:spacing w:after="0" w:line="240" w:lineRule="auto"/>
      </w:pPr>
      <w:r>
        <w:separator/>
      </w:r>
    </w:p>
  </w:endnote>
  <w:endnote w:type="continuationSeparator" w:id="0">
    <w:p w:rsidR="003662E4" w:rsidRDefault="003662E4" w:rsidP="00176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2E4" w:rsidRDefault="003662E4" w:rsidP="00176254">
      <w:pPr>
        <w:spacing w:after="0" w:line="240" w:lineRule="auto"/>
      </w:pPr>
      <w:r>
        <w:separator/>
      </w:r>
    </w:p>
  </w:footnote>
  <w:footnote w:type="continuationSeparator" w:id="0">
    <w:p w:rsidR="003662E4" w:rsidRDefault="003662E4" w:rsidP="00176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76194"/>
      <w:docPartObj>
        <w:docPartGallery w:val="Page Numbers (Top of Page)"/>
        <w:docPartUnique/>
      </w:docPartObj>
    </w:sdtPr>
    <w:sdtContent>
      <w:p w:rsidR="00064E38" w:rsidRDefault="000C41B8">
        <w:pPr>
          <w:pStyle w:val="af"/>
          <w:jc w:val="center"/>
        </w:pPr>
        <w:fldSimple w:instr=" PAGE   \* MERGEFORMAT ">
          <w:r w:rsidR="00394216">
            <w:rPr>
              <w:noProof/>
            </w:rPr>
            <w:t>18</w:t>
          </w:r>
        </w:fldSimple>
      </w:p>
    </w:sdtContent>
  </w:sdt>
  <w:p w:rsidR="00064E38" w:rsidRDefault="00064E38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14AF7"/>
    <w:multiLevelType w:val="hybridMultilevel"/>
    <w:tmpl w:val="452E5120"/>
    <w:lvl w:ilvl="0" w:tplc="80688B9C">
      <w:start w:val="1"/>
      <w:numFmt w:val="bullet"/>
      <w:lvlText w:val="­"/>
      <w:lvlJc w:val="left"/>
      <w:pPr>
        <w:tabs>
          <w:tab w:val="num" w:pos="1004"/>
        </w:tabs>
        <w:ind w:left="1004" w:hanging="284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1">
    <w:nsid w:val="47B93D91"/>
    <w:multiLevelType w:val="hybridMultilevel"/>
    <w:tmpl w:val="6E6A742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4C"/>
    <w:rsid w:val="000022F1"/>
    <w:rsid w:val="000124FD"/>
    <w:rsid w:val="00020900"/>
    <w:rsid w:val="00023DFD"/>
    <w:rsid w:val="00026C4B"/>
    <w:rsid w:val="000317D0"/>
    <w:rsid w:val="00034200"/>
    <w:rsid w:val="000411AC"/>
    <w:rsid w:val="00050383"/>
    <w:rsid w:val="00051ED9"/>
    <w:rsid w:val="00056180"/>
    <w:rsid w:val="0006057C"/>
    <w:rsid w:val="00064E38"/>
    <w:rsid w:val="000667D0"/>
    <w:rsid w:val="00072410"/>
    <w:rsid w:val="0007268A"/>
    <w:rsid w:val="00072E18"/>
    <w:rsid w:val="00073A8E"/>
    <w:rsid w:val="00075969"/>
    <w:rsid w:val="00080371"/>
    <w:rsid w:val="000807D3"/>
    <w:rsid w:val="00083479"/>
    <w:rsid w:val="00087E0D"/>
    <w:rsid w:val="000901A5"/>
    <w:rsid w:val="000967B3"/>
    <w:rsid w:val="00096841"/>
    <w:rsid w:val="00096CB2"/>
    <w:rsid w:val="000A48B6"/>
    <w:rsid w:val="000B3332"/>
    <w:rsid w:val="000B6D45"/>
    <w:rsid w:val="000C122E"/>
    <w:rsid w:val="000C12F0"/>
    <w:rsid w:val="000C41B8"/>
    <w:rsid w:val="000C7300"/>
    <w:rsid w:val="000D62FE"/>
    <w:rsid w:val="000D6D55"/>
    <w:rsid w:val="000D6E54"/>
    <w:rsid w:val="000E088C"/>
    <w:rsid w:val="000E0D82"/>
    <w:rsid w:val="000F0263"/>
    <w:rsid w:val="000F17E6"/>
    <w:rsid w:val="00106E27"/>
    <w:rsid w:val="00113B23"/>
    <w:rsid w:val="001157F5"/>
    <w:rsid w:val="00117645"/>
    <w:rsid w:val="001328B9"/>
    <w:rsid w:val="00137323"/>
    <w:rsid w:val="00143DB9"/>
    <w:rsid w:val="00145986"/>
    <w:rsid w:val="001476B8"/>
    <w:rsid w:val="0015320A"/>
    <w:rsid w:val="0015391D"/>
    <w:rsid w:val="00157090"/>
    <w:rsid w:val="00160DEF"/>
    <w:rsid w:val="001662E0"/>
    <w:rsid w:val="00176254"/>
    <w:rsid w:val="00176EF7"/>
    <w:rsid w:val="00192533"/>
    <w:rsid w:val="001A2E12"/>
    <w:rsid w:val="001A7BE8"/>
    <w:rsid w:val="001B047F"/>
    <w:rsid w:val="001B37E6"/>
    <w:rsid w:val="001B645A"/>
    <w:rsid w:val="001C557C"/>
    <w:rsid w:val="001C5764"/>
    <w:rsid w:val="001C74F3"/>
    <w:rsid w:val="001D2B68"/>
    <w:rsid w:val="001D640E"/>
    <w:rsid w:val="001E0C25"/>
    <w:rsid w:val="001E0D4D"/>
    <w:rsid w:val="001E4A9D"/>
    <w:rsid w:val="001E6254"/>
    <w:rsid w:val="001F2B11"/>
    <w:rsid w:val="001F6886"/>
    <w:rsid w:val="001F6A03"/>
    <w:rsid w:val="001F7CA4"/>
    <w:rsid w:val="00200397"/>
    <w:rsid w:val="002022B4"/>
    <w:rsid w:val="002054F6"/>
    <w:rsid w:val="002070DB"/>
    <w:rsid w:val="00207F0F"/>
    <w:rsid w:val="00214F18"/>
    <w:rsid w:val="002210B8"/>
    <w:rsid w:val="002213D8"/>
    <w:rsid w:val="00230265"/>
    <w:rsid w:val="00231144"/>
    <w:rsid w:val="002315B5"/>
    <w:rsid w:val="00232339"/>
    <w:rsid w:val="0023260B"/>
    <w:rsid w:val="00244313"/>
    <w:rsid w:val="0024451C"/>
    <w:rsid w:val="0024796E"/>
    <w:rsid w:val="00251760"/>
    <w:rsid w:val="002533F8"/>
    <w:rsid w:val="00255620"/>
    <w:rsid w:val="00256E06"/>
    <w:rsid w:val="00260185"/>
    <w:rsid w:val="00260CBB"/>
    <w:rsid w:val="0026293A"/>
    <w:rsid w:val="00263428"/>
    <w:rsid w:val="0027124D"/>
    <w:rsid w:val="00271929"/>
    <w:rsid w:val="00274E42"/>
    <w:rsid w:val="002851D6"/>
    <w:rsid w:val="00287347"/>
    <w:rsid w:val="0029415E"/>
    <w:rsid w:val="0029470C"/>
    <w:rsid w:val="0029555C"/>
    <w:rsid w:val="00296060"/>
    <w:rsid w:val="002A4290"/>
    <w:rsid w:val="002B043E"/>
    <w:rsid w:val="002B423B"/>
    <w:rsid w:val="002C16A1"/>
    <w:rsid w:val="002C2500"/>
    <w:rsid w:val="002C6512"/>
    <w:rsid w:val="002D4BC0"/>
    <w:rsid w:val="002D69BD"/>
    <w:rsid w:val="002E0A83"/>
    <w:rsid w:val="002F0E2C"/>
    <w:rsid w:val="002F31D2"/>
    <w:rsid w:val="00301683"/>
    <w:rsid w:val="003109AE"/>
    <w:rsid w:val="00311C0A"/>
    <w:rsid w:val="00315B0C"/>
    <w:rsid w:val="00317FD7"/>
    <w:rsid w:val="00321BE8"/>
    <w:rsid w:val="0032663A"/>
    <w:rsid w:val="00335CA7"/>
    <w:rsid w:val="00342CC5"/>
    <w:rsid w:val="00344A39"/>
    <w:rsid w:val="00344CAD"/>
    <w:rsid w:val="0034534D"/>
    <w:rsid w:val="003508AF"/>
    <w:rsid w:val="00353359"/>
    <w:rsid w:val="00362C22"/>
    <w:rsid w:val="003662E4"/>
    <w:rsid w:val="00367697"/>
    <w:rsid w:val="0037043B"/>
    <w:rsid w:val="003712EE"/>
    <w:rsid w:val="00372763"/>
    <w:rsid w:val="00376B10"/>
    <w:rsid w:val="00377350"/>
    <w:rsid w:val="003834A6"/>
    <w:rsid w:val="00383A14"/>
    <w:rsid w:val="003877AA"/>
    <w:rsid w:val="003917AB"/>
    <w:rsid w:val="00394216"/>
    <w:rsid w:val="003976D9"/>
    <w:rsid w:val="003A7217"/>
    <w:rsid w:val="003B0454"/>
    <w:rsid w:val="003B507F"/>
    <w:rsid w:val="003C25ED"/>
    <w:rsid w:val="003C446C"/>
    <w:rsid w:val="003D1E42"/>
    <w:rsid w:val="003D3B38"/>
    <w:rsid w:val="003D4F26"/>
    <w:rsid w:val="003D746D"/>
    <w:rsid w:val="003F078E"/>
    <w:rsid w:val="003F233A"/>
    <w:rsid w:val="003F3DE6"/>
    <w:rsid w:val="003F662B"/>
    <w:rsid w:val="00401BC8"/>
    <w:rsid w:val="0041163B"/>
    <w:rsid w:val="00412EE9"/>
    <w:rsid w:val="004207CB"/>
    <w:rsid w:val="0042100F"/>
    <w:rsid w:val="00424FAF"/>
    <w:rsid w:val="00435C20"/>
    <w:rsid w:val="0043699E"/>
    <w:rsid w:val="00443442"/>
    <w:rsid w:val="00446208"/>
    <w:rsid w:val="00452640"/>
    <w:rsid w:val="00454C68"/>
    <w:rsid w:val="004565AC"/>
    <w:rsid w:val="00462BFD"/>
    <w:rsid w:val="00474500"/>
    <w:rsid w:val="00482240"/>
    <w:rsid w:val="004845AA"/>
    <w:rsid w:val="00485E7D"/>
    <w:rsid w:val="00496D9D"/>
    <w:rsid w:val="004A0E89"/>
    <w:rsid w:val="004A17C2"/>
    <w:rsid w:val="004A22FA"/>
    <w:rsid w:val="004B101A"/>
    <w:rsid w:val="004C2D64"/>
    <w:rsid w:val="004C3272"/>
    <w:rsid w:val="004D343C"/>
    <w:rsid w:val="004D37DC"/>
    <w:rsid w:val="004E6285"/>
    <w:rsid w:val="004E6D86"/>
    <w:rsid w:val="004E77CE"/>
    <w:rsid w:val="004F0293"/>
    <w:rsid w:val="004F0514"/>
    <w:rsid w:val="004F738B"/>
    <w:rsid w:val="005004A7"/>
    <w:rsid w:val="00500887"/>
    <w:rsid w:val="00510BF6"/>
    <w:rsid w:val="0051171C"/>
    <w:rsid w:val="00527340"/>
    <w:rsid w:val="00527D63"/>
    <w:rsid w:val="00534D5C"/>
    <w:rsid w:val="005357D4"/>
    <w:rsid w:val="00536ECD"/>
    <w:rsid w:val="00545CD1"/>
    <w:rsid w:val="00550181"/>
    <w:rsid w:val="0055447D"/>
    <w:rsid w:val="00556C11"/>
    <w:rsid w:val="005710F7"/>
    <w:rsid w:val="00572E83"/>
    <w:rsid w:val="0057438C"/>
    <w:rsid w:val="00577DA6"/>
    <w:rsid w:val="00582DFC"/>
    <w:rsid w:val="005921C7"/>
    <w:rsid w:val="005929DF"/>
    <w:rsid w:val="00596165"/>
    <w:rsid w:val="005B1729"/>
    <w:rsid w:val="005B5AAF"/>
    <w:rsid w:val="005B74BD"/>
    <w:rsid w:val="005C22FF"/>
    <w:rsid w:val="005C618F"/>
    <w:rsid w:val="005C63CB"/>
    <w:rsid w:val="005C7ECA"/>
    <w:rsid w:val="005D2293"/>
    <w:rsid w:val="005D3E40"/>
    <w:rsid w:val="005E28B9"/>
    <w:rsid w:val="005E2D02"/>
    <w:rsid w:val="00601F9A"/>
    <w:rsid w:val="00602F1F"/>
    <w:rsid w:val="006053A8"/>
    <w:rsid w:val="0060664C"/>
    <w:rsid w:val="0060715E"/>
    <w:rsid w:val="00610F83"/>
    <w:rsid w:val="00617A0D"/>
    <w:rsid w:val="00620A69"/>
    <w:rsid w:val="00624BB1"/>
    <w:rsid w:val="0062619F"/>
    <w:rsid w:val="00630B1C"/>
    <w:rsid w:val="006316C2"/>
    <w:rsid w:val="00631BB2"/>
    <w:rsid w:val="00636EA4"/>
    <w:rsid w:val="0063769F"/>
    <w:rsid w:val="0064003F"/>
    <w:rsid w:val="0064417C"/>
    <w:rsid w:val="00671A9F"/>
    <w:rsid w:val="00675086"/>
    <w:rsid w:val="0067647A"/>
    <w:rsid w:val="00683895"/>
    <w:rsid w:val="00683B37"/>
    <w:rsid w:val="00685742"/>
    <w:rsid w:val="00692BC2"/>
    <w:rsid w:val="00693615"/>
    <w:rsid w:val="006A7645"/>
    <w:rsid w:val="006B1DD8"/>
    <w:rsid w:val="006B3F29"/>
    <w:rsid w:val="006B4E11"/>
    <w:rsid w:val="006B51A8"/>
    <w:rsid w:val="006C13B0"/>
    <w:rsid w:val="006C59B9"/>
    <w:rsid w:val="006C6E09"/>
    <w:rsid w:val="006C79C8"/>
    <w:rsid w:val="006D0F23"/>
    <w:rsid w:val="006E42D7"/>
    <w:rsid w:val="006E6155"/>
    <w:rsid w:val="006F0D42"/>
    <w:rsid w:val="006F3CEF"/>
    <w:rsid w:val="006F685C"/>
    <w:rsid w:val="006F7B84"/>
    <w:rsid w:val="00704B8B"/>
    <w:rsid w:val="00732AE6"/>
    <w:rsid w:val="00734A51"/>
    <w:rsid w:val="007407B9"/>
    <w:rsid w:val="0075171E"/>
    <w:rsid w:val="00754182"/>
    <w:rsid w:val="00756049"/>
    <w:rsid w:val="0075626E"/>
    <w:rsid w:val="007665D6"/>
    <w:rsid w:val="0077640E"/>
    <w:rsid w:val="007811A2"/>
    <w:rsid w:val="00781F3C"/>
    <w:rsid w:val="00783962"/>
    <w:rsid w:val="0078431F"/>
    <w:rsid w:val="0079251E"/>
    <w:rsid w:val="00792667"/>
    <w:rsid w:val="007A2168"/>
    <w:rsid w:val="007A332D"/>
    <w:rsid w:val="007A5294"/>
    <w:rsid w:val="007B0254"/>
    <w:rsid w:val="007B389B"/>
    <w:rsid w:val="007C4EE0"/>
    <w:rsid w:val="007C7177"/>
    <w:rsid w:val="007C737B"/>
    <w:rsid w:val="007C78F2"/>
    <w:rsid w:val="007D023B"/>
    <w:rsid w:val="007D2711"/>
    <w:rsid w:val="007D70DF"/>
    <w:rsid w:val="007E5DB8"/>
    <w:rsid w:val="007E6605"/>
    <w:rsid w:val="007F04EF"/>
    <w:rsid w:val="007F2BD5"/>
    <w:rsid w:val="007F70E1"/>
    <w:rsid w:val="008013FE"/>
    <w:rsid w:val="00802D14"/>
    <w:rsid w:val="00802DF4"/>
    <w:rsid w:val="00817565"/>
    <w:rsid w:val="00821804"/>
    <w:rsid w:val="00822CC3"/>
    <w:rsid w:val="00833C56"/>
    <w:rsid w:val="00834103"/>
    <w:rsid w:val="0084257A"/>
    <w:rsid w:val="0084691D"/>
    <w:rsid w:val="0085186C"/>
    <w:rsid w:val="0086308F"/>
    <w:rsid w:val="00870DED"/>
    <w:rsid w:val="00870FDB"/>
    <w:rsid w:val="008761B7"/>
    <w:rsid w:val="008825B2"/>
    <w:rsid w:val="008908A4"/>
    <w:rsid w:val="008A18BA"/>
    <w:rsid w:val="008A7609"/>
    <w:rsid w:val="008B42DA"/>
    <w:rsid w:val="008B48DC"/>
    <w:rsid w:val="008C5356"/>
    <w:rsid w:val="008C627E"/>
    <w:rsid w:val="008C6836"/>
    <w:rsid w:val="009066C8"/>
    <w:rsid w:val="00906DB6"/>
    <w:rsid w:val="009075DB"/>
    <w:rsid w:val="0091323D"/>
    <w:rsid w:val="00922802"/>
    <w:rsid w:val="0092580E"/>
    <w:rsid w:val="00926BC9"/>
    <w:rsid w:val="009274BD"/>
    <w:rsid w:val="009320F7"/>
    <w:rsid w:val="009322A0"/>
    <w:rsid w:val="009352EF"/>
    <w:rsid w:val="00937922"/>
    <w:rsid w:val="00946179"/>
    <w:rsid w:val="009543D0"/>
    <w:rsid w:val="0095673A"/>
    <w:rsid w:val="00956B85"/>
    <w:rsid w:val="00960E27"/>
    <w:rsid w:val="0096793F"/>
    <w:rsid w:val="00973391"/>
    <w:rsid w:val="00975DA3"/>
    <w:rsid w:val="0097655B"/>
    <w:rsid w:val="00987141"/>
    <w:rsid w:val="009930A9"/>
    <w:rsid w:val="00995FA6"/>
    <w:rsid w:val="009A490B"/>
    <w:rsid w:val="009A7E85"/>
    <w:rsid w:val="009B09A4"/>
    <w:rsid w:val="009B2EA7"/>
    <w:rsid w:val="009C0FEB"/>
    <w:rsid w:val="009C6A1B"/>
    <w:rsid w:val="009D0D91"/>
    <w:rsid w:val="009D202C"/>
    <w:rsid w:val="009D2D4D"/>
    <w:rsid w:val="009D6869"/>
    <w:rsid w:val="009D7D19"/>
    <w:rsid w:val="009E06ED"/>
    <w:rsid w:val="009E3577"/>
    <w:rsid w:val="009E5C72"/>
    <w:rsid w:val="009F0CBA"/>
    <w:rsid w:val="009F1133"/>
    <w:rsid w:val="009F2721"/>
    <w:rsid w:val="009F66DC"/>
    <w:rsid w:val="009F6E72"/>
    <w:rsid w:val="00A0099C"/>
    <w:rsid w:val="00A06E03"/>
    <w:rsid w:val="00A10A0B"/>
    <w:rsid w:val="00A13CF5"/>
    <w:rsid w:val="00A16DC4"/>
    <w:rsid w:val="00A2160F"/>
    <w:rsid w:val="00A23CCF"/>
    <w:rsid w:val="00A31DAE"/>
    <w:rsid w:val="00A345E7"/>
    <w:rsid w:val="00A374B1"/>
    <w:rsid w:val="00A43D86"/>
    <w:rsid w:val="00A43F5F"/>
    <w:rsid w:val="00A4467D"/>
    <w:rsid w:val="00A64374"/>
    <w:rsid w:val="00A71C3F"/>
    <w:rsid w:val="00A74FC6"/>
    <w:rsid w:val="00A81AFC"/>
    <w:rsid w:val="00A82910"/>
    <w:rsid w:val="00A84D81"/>
    <w:rsid w:val="00A875DE"/>
    <w:rsid w:val="00A96C6F"/>
    <w:rsid w:val="00A972DD"/>
    <w:rsid w:val="00AA04A6"/>
    <w:rsid w:val="00AA0627"/>
    <w:rsid w:val="00AA3BE6"/>
    <w:rsid w:val="00AB20D9"/>
    <w:rsid w:val="00AB2C75"/>
    <w:rsid w:val="00AB3DE7"/>
    <w:rsid w:val="00AB6ACA"/>
    <w:rsid w:val="00AD00BE"/>
    <w:rsid w:val="00AE15D6"/>
    <w:rsid w:val="00AF0357"/>
    <w:rsid w:val="00B01BD8"/>
    <w:rsid w:val="00B13550"/>
    <w:rsid w:val="00B221F9"/>
    <w:rsid w:val="00B25973"/>
    <w:rsid w:val="00B27502"/>
    <w:rsid w:val="00B27773"/>
    <w:rsid w:val="00B307B2"/>
    <w:rsid w:val="00B40158"/>
    <w:rsid w:val="00B46A6E"/>
    <w:rsid w:val="00B47065"/>
    <w:rsid w:val="00B548B2"/>
    <w:rsid w:val="00B55D22"/>
    <w:rsid w:val="00B5693D"/>
    <w:rsid w:val="00B571F9"/>
    <w:rsid w:val="00B60B4D"/>
    <w:rsid w:val="00B677EE"/>
    <w:rsid w:val="00B67E5F"/>
    <w:rsid w:val="00B758DA"/>
    <w:rsid w:val="00B77B00"/>
    <w:rsid w:val="00B80477"/>
    <w:rsid w:val="00B84883"/>
    <w:rsid w:val="00BA2EC2"/>
    <w:rsid w:val="00BB2EEE"/>
    <w:rsid w:val="00BD00EE"/>
    <w:rsid w:val="00BE2E01"/>
    <w:rsid w:val="00BE38C5"/>
    <w:rsid w:val="00BE5D37"/>
    <w:rsid w:val="00BE5FF3"/>
    <w:rsid w:val="00BF0A21"/>
    <w:rsid w:val="00BF1F26"/>
    <w:rsid w:val="00BF4405"/>
    <w:rsid w:val="00BF74AA"/>
    <w:rsid w:val="00BF7DD6"/>
    <w:rsid w:val="00C03FA8"/>
    <w:rsid w:val="00C123A4"/>
    <w:rsid w:val="00C26575"/>
    <w:rsid w:val="00C32519"/>
    <w:rsid w:val="00C328B0"/>
    <w:rsid w:val="00C32AD0"/>
    <w:rsid w:val="00C3726B"/>
    <w:rsid w:val="00C439FF"/>
    <w:rsid w:val="00C44102"/>
    <w:rsid w:val="00C608E7"/>
    <w:rsid w:val="00C64002"/>
    <w:rsid w:val="00C672BE"/>
    <w:rsid w:val="00C70912"/>
    <w:rsid w:val="00C70E78"/>
    <w:rsid w:val="00C748FE"/>
    <w:rsid w:val="00C76E59"/>
    <w:rsid w:val="00C82C9A"/>
    <w:rsid w:val="00C83DF9"/>
    <w:rsid w:val="00C871AF"/>
    <w:rsid w:val="00C911C7"/>
    <w:rsid w:val="00C94629"/>
    <w:rsid w:val="00C97E3A"/>
    <w:rsid w:val="00CA57B5"/>
    <w:rsid w:val="00CA7E21"/>
    <w:rsid w:val="00CB0427"/>
    <w:rsid w:val="00CB3298"/>
    <w:rsid w:val="00CB34B4"/>
    <w:rsid w:val="00CB505B"/>
    <w:rsid w:val="00CB6212"/>
    <w:rsid w:val="00CB73A3"/>
    <w:rsid w:val="00CC154E"/>
    <w:rsid w:val="00CD7185"/>
    <w:rsid w:val="00CE0039"/>
    <w:rsid w:val="00CE25A9"/>
    <w:rsid w:val="00CE4B5F"/>
    <w:rsid w:val="00CF262D"/>
    <w:rsid w:val="00CF7D36"/>
    <w:rsid w:val="00D003F0"/>
    <w:rsid w:val="00D01DE6"/>
    <w:rsid w:val="00D05AE9"/>
    <w:rsid w:val="00D2113B"/>
    <w:rsid w:val="00D2176F"/>
    <w:rsid w:val="00D22832"/>
    <w:rsid w:val="00D26141"/>
    <w:rsid w:val="00D31CE7"/>
    <w:rsid w:val="00D3552A"/>
    <w:rsid w:val="00D360A1"/>
    <w:rsid w:val="00D40BBD"/>
    <w:rsid w:val="00D55F7C"/>
    <w:rsid w:val="00D5633E"/>
    <w:rsid w:val="00D60FA3"/>
    <w:rsid w:val="00D6344A"/>
    <w:rsid w:val="00D6544E"/>
    <w:rsid w:val="00D80730"/>
    <w:rsid w:val="00D926BB"/>
    <w:rsid w:val="00D944F2"/>
    <w:rsid w:val="00DA3389"/>
    <w:rsid w:val="00DA47F3"/>
    <w:rsid w:val="00DA78C8"/>
    <w:rsid w:val="00DA7ADE"/>
    <w:rsid w:val="00DA7EB4"/>
    <w:rsid w:val="00DB2A9B"/>
    <w:rsid w:val="00DB4312"/>
    <w:rsid w:val="00DB6B30"/>
    <w:rsid w:val="00DC726E"/>
    <w:rsid w:val="00DD227E"/>
    <w:rsid w:val="00DD334C"/>
    <w:rsid w:val="00DD571E"/>
    <w:rsid w:val="00DE39ED"/>
    <w:rsid w:val="00DE749E"/>
    <w:rsid w:val="00DF22B0"/>
    <w:rsid w:val="00DF2FFD"/>
    <w:rsid w:val="00DF625F"/>
    <w:rsid w:val="00E014A8"/>
    <w:rsid w:val="00E051B5"/>
    <w:rsid w:val="00E07456"/>
    <w:rsid w:val="00E10D12"/>
    <w:rsid w:val="00E149DF"/>
    <w:rsid w:val="00E211A0"/>
    <w:rsid w:val="00E279A5"/>
    <w:rsid w:val="00E325A4"/>
    <w:rsid w:val="00E3602C"/>
    <w:rsid w:val="00E431C2"/>
    <w:rsid w:val="00E4500D"/>
    <w:rsid w:val="00E5047B"/>
    <w:rsid w:val="00E56827"/>
    <w:rsid w:val="00E61528"/>
    <w:rsid w:val="00E64583"/>
    <w:rsid w:val="00E71956"/>
    <w:rsid w:val="00E720F6"/>
    <w:rsid w:val="00E7263F"/>
    <w:rsid w:val="00E7403B"/>
    <w:rsid w:val="00E81A6D"/>
    <w:rsid w:val="00E8311E"/>
    <w:rsid w:val="00E85E52"/>
    <w:rsid w:val="00E8770F"/>
    <w:rsid w:val="00E90D9D"/>
    <w:rsid w:val="00E93172"/>
    <w:rsid w:val="00EA008A"/>
    <w:rsid w:val="00EA47F3"/>
    <w:rsid w:val="00EB3A7F"/>
    <w:rsid w:val="00EB44B9"/>
    <w:rsid w:val="00EC0182"/>
    <w:rsid w:val="00EC1AF4"/>
    <w:rsid w:val="00ED0570"/>
    <w:rsid w:val="00ED7151"/>
    <w:rsid w:val="00EE00ED"/>
    <w:rsid w:val="00EE0F07"/>
    <w:rsid w:val="00EE781C"/>
    <w:rsid w:val="00EF2670"/>
    <w:rsid w:val="00EF31F6"/>
    <w:rsid w:val="00EF4FE1"/>
    <w:rsid w:val="00EF502C"/>
    <w:rsid w:val="00F031C9"/>
    <w:rsid w:val="00F036E0"/>
    <w:rsid w:val="00F04217"/>
    <w:rsid w:val="00F052CF"/>
    <w:rsid w:val="00F07B04"/>
    <w:rsid w:val="00F20664"/>
    <w:rsid w:val="00F249E7"/>
    <w:rsid w:val="00F25286"/>
    <w:rsid w:val="00F42426"/>
    <w:rsid w:val="00F44A33"/>
    <w:rsid w:val="00F519A9"/>
    <w:rsid w:val="00F57E27"/>
    <w:rsid w:val="00F57ED1"/>
    <w:rsid w:val="00F6025E"/>
    <w:rsid w:val="00F66BC5"/>
    <w:rsid w:val="00F7228D"/>
    <w:rsid w:val="00F773C5"/>
    <w:rsid w:val="00F92A17"/>
    <w:rsid w:val="00F9412D"/>
    <w:rsid w:val="00F95AE8"/>
    <w:rsid w:val="00F95F7B"/>
    <w:rsid w:val="00FC1D1A"/>
    <w:rsid w:val="00FC278E"/>
    <w:rsid w:val="00FC2F67"/>
    <w:rsid w:val="00FD2193"/>
    <w:rsid w:val="00FD3ED7"/>
    <w:rsid w:val="00FD4DB8"/>
    <w:rsid w:val="00FD65AC"/>
    <w:rsid w:val="00FF3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2">
    <w:name w:val="heading 2"/>
    <w:basedOn w:val="a"/>
    <w:next w:val="a"/>
    <w:link w:val="20"/>
    <w:qFormat/>
    <w:rsid w:val="0043699E"/>
    <w:pPr>
      <w:keepNext/>
      <w:spacing w:after="0" w:line="360" w:lineRule="auto"/>
      <w:ind w:firstLine="567"/>
      <w:jc w:val="both"/>
      <w:outlineLvl w:val="1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26C4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4F73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3699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6">
    <w:name w:val="List Paragraph"/>
    <w:basedOn w:val="a"/>
    <w:link w:val="a7"/>
    <w:uiPriority w:val="99"/>
    <w:qFormat/>
    <w:rsid w:val="0043699E"/>
    <w:pPr>
      <w:ind w:left="720"/>
      <w:contextualSpacing/>
    </w:pPr>
  </w:style>
  <w:style w:type="paragraph" w:styleId="a8">
    <w:name w:val="No Spacing"/>
    <w:uiPriority w:val="1"/>
    <w:qFormat/>
    <w:rsid w:val="0043699E"/>
    <w:pPr>
      <w:spacing w:after="0" w:line="240" w:lineRule="auto"/>
    </w:pPr>
  </w:style>
  <w:style w:type="paragraph" w:styleId="3">
    <w:name w:val="Body Text Indent 3"/>
    <w:basedOn w:val="a"/>
    <w:link w:val="30"/>
    <w:rsid w:val="0043699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43699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43699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4369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4369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locked/>
    <w:rsid w:val="0043699E"/>
  </w:style>
  <w:style w:type="character" w:customStyle="1" w:styleId="ad">
    <w:name w:val="Основной текст_"/>
    <w:basedOn w:val="a0"/>
    <w:link w:val="1"/>
    <w:rsid w:val="004369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43699E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e">
    <w:name w:val="Основной текст + Полужирный"/>
    <w:basedOn w:val="ad"/>
    <w:rsid w:val="004A0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basedOn w:val="ad"/>
    <w:rsid w:val="004A0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af">
    <w:name w:val="header"/>
    <w:basedOn w:val="a"/>
    <w:link w:val="af0"/>
    <w:uiPriority w:val="99"/>
    <w:unhideWhenUsed/>
    <w:rsid w:val="00176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76254"/>
  </w:style>
  <w:style w:type="paragraph" w:styleId="af1">
    <w:name w:val="footer"/>
    <w:basedOn w:val="a"/>
    <w:link w:val="af2"/>
    <w:uiPriority w:val="99"/>
    <w:semiHidden/>
    <w:unhideWhenUsed/>
    <w:rsid w:val="00176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76254"/>
  </w:style>
  <w:style w:type="table" w:styleId="af3">
    <w:name w:val="Table Grid"/>
    <w:basedOn w:val="a1"/>
    <w:uiPriority w:val="59"/>
    <w:rsid w:val="003F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E016A-F236-4529-B893-C2A925871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7168</Words>
  <Characters>40863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3</cp:revision>
  <cp:lastPrinted>2017-11-14T03:53:00Z</cp:lastPrinted>
  <dcterms:created xsi:type="dcterms:W3CDTF">2018-12-07T02:52:00Z</dcterms:created>
  <dcterms:modified xsi:type="dcterms:W3CDTF">2018-12-11T02:56:00Z</dcterms:modified>
</cp:coreProperties>
</file>